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9" w:name="Xf0294f6cffd0bed94270a5f5052b5d3e60bd4a7"/>
    <w:p>
      <w:pPr>
        <w:pStyle w:val="Heading1"/>
      </w:pPr>
      <w:r>
        <w:t xml:space="preserve">Undergraduate Thesis: The Role of a Mechatronics Engineer in Mexico City, Mexico</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Universidad Nacional Autónoma de México (UNAM) or Instituto Politécnico Nacional (IPN), Mexico City</w:t>
      </w:r>
      <w:r>
        <w:br/>
      </w:r>
      <w:r>
        <w:rPr>
          <w:bCs/>
          <w:b/>
        </w:rPr>
        <w:t xml:space="preserve">Date:</w:t>
      </w:r>
      <w:r>
        <w:t xml:space="preserve"> </w:t>
      </w:r>
      <w:r>
        <w:t xml:space="preserve">April 2024</w:t>
      </w:r>
    </w:p>
    <w:bookmarkStart w:id="20" w:name="abstract"/>
    <w:p>
      <w:pPr>
        <w:pStyle w:val="Heading2"/>
      </w:pPr>
      <w:r>
        <w:t xml:space="preserve">Abstract</w:t>
      </w:r>
    </w:p>
    <w:p>
      <w:pPr>
        <w:pStyle w:val="FirstParagraph"/>
      </w:pPr>
      <w:r>
        <w:t xml:space="preserve">This Undergraduate Thesis explores the critical role of a Mechatronics Engineer in addressing contemporary challenges and opportunities within Mexico City, a global hub for technological innovation in Latin America. By integrating mechanical, electrical, and software systems, Mechatronics Engineers are pivotal in advancing automation, robotics, and sustainable technologies tailored to the socio-economic needs of Mexico City. This document outlines the academic framework of Mechatronics Engineering education in Mexico City while emphasizing practical applications relevant to local industries.</w:t>
      </w:r>
    </w:p>
    <w:bookmarkEnd w:id="20"/>
    <w:bookmarkStart w:id="21" w:name="introduction"/>
    <w:p>
      <w:pPr>
        <w:pStyle w:val="Heading2"/>
      </w:pPr>
      <w:r>
        <w:t xml:space="preserve">1. Introduction</w:t>
      </w:r>
    </w:p>
    <w:p>
      <w:pPr>
        <w:pStyle w:val="FirstParagraph"/>
      </w:pPr>
      <w:r>
        <w:t xml:space="preserve">Mexico City (Ciudad de México) is one of the most populous urban centers in the world, characterized by rapid industrialization, a growing demand for automation, and a unique set of environmental and infrastructural challenges. As such, the role of a Mechatronics Engineer in this region is both complex and essential. This thesis aims to analyze how Mechatronics Engineers contribute to sectors such as manufacturing, transportation, energy systems, and smart city initiatives in Mexico City.</w:t>
      </w:r>
    </w:p>
    <w:p>
      <w:pPr>
        <w:pStyle w:val="BodyText"/>
      </w:pPr>
      <w:r>
        <w:t xml:space="preserve">The focus on Mexico City underscores the need for localized solutions that address issues like urban congestion, air pollution, and resource efficiency. A Mechatronics Engineer in this context must not only possess technical expertise but also an understanding of socio-economic factors unique to the region.</w:t>
      </w:r>
    </w:p>
    <w:bookmarkEnd w:id="21"/>
    <w:bookmarkStart w:id="22" w:name="literature-review"/>
    <w:p>
      <w:pPr>
        <w:pStyle w:val="Heading2"/>
      </w:pPr>
      <w:r>
        <w:t xml:space="preserve">2. Literature Review</w:t>
      </w:r>
    </w:p>
    <w:p>
      <w:pPr>
        <w:pStyle w:val="FirstParagraph"/>
      </w:pPr>
      <w:r>
        <w:t xml:space="preserve">Mechatronics Engineering is an interdisciplinary field combining mechanical engineering, electrical engineering, and computer science. In academic settings like the Faculty of Engineering at UNAM or the School of Mechatronics at IPN, students are trained to design systems that integrate sensors, actuators, control systems, and embedded software (García et al., 2023). This thesis builds on existing research by applying these principles to real-world scenarios in Mexico City.</w:t>
      </w:r>
    </w:p>
    <w:p>
      <w:pPr>
        <w:numPr>
          <w:ilvl w:val="0"/>
          <w:numId w:val="1001"/>
        </w:numPr>
        <w:pStyle w:val="Compact"/>
      </w:pPr>
      <w:r>
        <w:rPr>
          <w:bCs/>
          <w:b/>
        </w:rPr>
        <w:t xml:space="preserve">Industrial Automation:</w:t>
      </w:r>
      <w:r>
        <w:t xml:space="preserve"> </w:t>
      </w:r>
      <w:r>
        <w:t xml:space="preserve">Mexico City hosts numerous manufacturing plants and technology parks (e.g., Tlalnec or Santa Fe) where automation systems are critical for productivity.</w:t>
      </w:r>
    </w:p>
    <w:p>
      <w:pPr>
        <w:numPr>
          <w:ilvl w:val="0"/>
          <w:numId w:val="1001"/>
        </w:numPr>
        <w:pStyle w:val="Compact"/>
      </w:pPr>
      <w:r>
        <w:rPr>
          <w:bCs/>
          <w:b/>
        </w:rPr>
        <w:t xml:space="preserve">Sustainable Technologies:</w:t>
      </w:r>
      <w:r>
        <w:t xml:space="preserve"> </w:t>
      </w:r>
      <w:r>
        <w:t xml:space="preserve">With rising concerns about pollution, Mechatronics Engineers are tasked with designing energy-efficient systems, such as smart grids or waste management robots.</w:t>
      </w:r>
    </w:p>
    <w:p>
      <w:pPr>
        <w:numPr>
          <w:ilvl w:val="0"/>
          <w:numId w:val="1001"/>
        </w:numPr>
        <w:pStyle w:val="Compact"/>
      </w:pPr>
      <w:r>
        <w:rPr>
          <w:bCs/>
          <w:b/>
        </w:rPr>
        <w:t xml:space="preserve">Smart Mobility:</w:t>
      </w:r>
      <w:r>
        <w:t xml:space="preserve"> </w:t>
      </w:r>
      <w:r>
        <w:t xml:space="preserve">The city’s transportation challenges require innovations like autonomous vehicles or intelligent traffic control systems.</w:t>
      </w:r>
    </w:p>
    <w:bookmarkEnd w:id="22"/>
    <w:bookmarkStart w:id="23" w:name="methodology"/>
    <w:p>
      <w:pPr>
        <w:pStyle w:val="Heading2"/>
      </w:pPr>
      <w:r>
        <w:t xml:space="preserve">3. Methodology</w:t>
      </w:r>
    </w:p>
    <w:p>
      <w:pPr>
        <w:pStyle w:val="FirstParagraph"/>
      </w:pPr>
      <w:r>
        <w:t xml:space="preserve">This thesis employs a mixed-methods approach, combining literature analysis with case studies of Mechatronics projects in Mexico City. Data was gathered through interviews with professionals at local firms (e.g., Tecnológico de Monterrey branches in CDMX) and reviews of academic journals published by institutions like the Universidad Autónoma Metropolitana (UAM). Field visits to industrial sites were also conducted to observe real-world applications.</w:t>
      </w:r>
    </w:p>
    <w:p>
      <w:pPr>
        <w:pStyle w:val="BodyText"/>
      </w:pPr>
      <w:r>
        <w:t xml:space="preserve">The research framework is structured around three pillars:</w:t>
      </w:r>
      <w:r>
        <w:t xml:space="preserve"> </w:t>
      </w:r>
      <w:r>
        <w:rPr>
          <w:iCs/>
          <w:i/>
        </w:rPr>
        <w:t xml:space="preserve">Technical Proficiency</w:t>
      </w:r>
      <w:r>
        <w:t xml:space="preserve">,</w:t>
      </w:r>
      <w:r>
        <w:t xml:space="preserve"> </w:t>
      </w:r>
      <w:r>
        <w:rPr>
          <w:iCs/>
          <w:i/>
        </w:rPr>
        <w:t xml:space="preserve">Contextual Adaptability</w:t>
      </w:r>
      <w:r>
        <w:t xml:space="preserve">, and</w:t>
      </w:r>
      <w:r>
        <w:t xml:space="preserve"> </w:t>
      </w:r>
      <w:r>
        <w:rPr>
          <w:iCs/>
          <w:i/>
        </w:rPr>
        <w:t xml:space="preserve">Social Responsibility</w:t>
      </w:r>
      <w:r>
        <w:t xml:space="preserve">. These pillars guide the evaluation of how Mechatronics Engineers in Mexico City balance innovation with societal needs.</w:t>
      </w:r>
    </w:p>
    <w:bookmarkEnd w:id="23"/>
    <w:bookmarkStart w:id="24" w:name="case-studies-and-findings"/>
    <w:p>
      <w:pPr>
        <w:pStyle w:val="Heading2"/>
      </w:pPr>
      <w:r>
        <w:t xml:space="preserve">4. Case Studies and Findings</w:t>
      </w:r>
    </w:p>
    <w:p>
      <w:pPr>
        <w:pStyle w:val="FirstParagraph"/>
      </w:pPr>
      <w:r>
        <w:rPr>
          <w:bCs/>
          <w:b/>
        </w:rPr>
        <w:t xml:space="preserve">Case Study 1: Automation in Manufacturing (CDMX)</w:t>
      </w:r>
      <w:r>
        <w:br/>
      </w:r>
      <w:r>
        <w:t xml:space="preserve">A collaboration between a Mechatronics Engineering team from IPN and a local factory in Azcapotzalco demonstrated how robotic arms, powered by PLCs (Programmable Logic Controllers), increased production efficiency by 35% while reducing human error. This case highlights the direct impact of Mechatronics Engineers on industrial output in Mexico City.</w:t>
      </w:r>
    </w:p>
    <w:p>
      <w:pPr>
        <w:pStyle w:val="BodyText"/>
      </w:pPr>
      <w:r>
        <w:rPr>
          <w:bCs/>
          <w:b/>
        </w:rPr>
        <w:t xml:space="preserve">Case Study 2: Smart Waste Management Systems</w:t>
      </w:r>
      <w:r>
        <w:br/>
      </w:r>
      <w:r>
        <w:t xml:space="preserve">A project led by students at UNAM developed a sensor-based garbage collection system for high-density neighborhoods in Iztapalapa. The system uses IoT (Internet of Things) technology to optimize waste pickup routes, reducing fuel consumption and carbon emissions. This exemplifies how Mechatronics Engineers can contribute to environmental sustainability.</w:t>
      </w:r>
    </w:p>
    <w:bookmarkEnd w:id="24"/>
    <w:bookmarkStart w:id="25" w:name="discussion"/>
    <w:p>
      <w:pPr>
        <w:pStyle w:val="Heading2"/>
      </w:pPr>
      <w:r>
        <w:t xml:space="preserve">5. Discussion</w:t>
      </w:r>
    </w:p>
    <w:p>
      <w:pPr>
        <w:pStyle w:val="FirstParagraph"/>
      </w:pPr>
      <w:r>
        <w:t xml:space="preserve">The findings underscore the versatility of a Mechatronics Engineer in Mexico City. However, challenges such as limited funding for R&amp;D and a shortage of specialized professionals remain barriers to innovation. Additionally, the need for interdisciplinary collaboration with urban planners, environmental scientists, and policymakers is evident.</w:t>
      </w:r>
    </w:p>
    <w:p>
      <w:pPr>
        <w:pStyle w:val="BodyText"/>
      </w:pPr>
      <w:r>
        <w:t xml:space="preserve">Key recommendations include:</w:t>
      </w:r>
      <w:r>
        <w:br/>
      </w:r>
      <w:r>
        <w:t xml:space="preserve">- Strengthening academic-industry partnerships in Mexico City.</w:t>
      </w:r>
      <w:r>
        <w:br/>
      </w:r>
      <w:r>
        <w:t xml:space="preserve">- Promoting STEM education initiatives targeting underrepresented communities.</w:t>
      </w:r>
      <w:r>
        <w:br/>
      </w:r>
      <w:r>
        <w:t xml:space="preserve">- Integrating AI and machine learning into Mechatronics curricula to address future demands.</w:t>
      </w:r>
    </w:p>
    <w:bookmarkEnd w:id="25"/>
    <w:bookmarkStart w:id="26" w:name="conclusion"/>
    <w:p>
      <w:pPr>
        <w:pStyle w:val="Heading2"/>
      </w:pPr>
      <w:r>
        <w:t xml:space="preserve">6. Conclusion</w:t>
      </w:r>
    </w:p>
    <w:p>
      <w:pPr>
        <w:pStyle w:val="FirstParagraph"/>
      </w:pPr>
      <w:r>
        <w:t xml:space="preserve">This Undergraduate Thesis highlights the indispensable role of a Mechatronics Engineer in shaping the future of Mexico City through technological innovation. By addressing local challenges with global standards, these engineers are poised to drive progress in automation, sustainability, and urban development. The integration of academic research with practical applications in Mexico City serves as a model for similar initiatives worldwide.</w:t>
      </w:r>
    </w:p>
    <w:bookmarkEnd w:id="26"/>
    <w:bookmarkStart w:id="27" w:name="references"/>
    <w:p>
      <w:pPr>
        <w:pStyle w:val="Heading2"/>
      </w:pPr>
      <w:r>
        <w:t xml:space="preserve">References</w:t>
      </w:r>
    </w:p>
    <w:p>
      <w:pPr>
        <w:numPr>
          <w:ilvl w:val="0"/>
          <w:numId w:val="1002"/>
        </w:numPr>
        <w:pStyle w:val="Compact"/>
      </w:pPr>
      <w:r>
        <w:t xml:space="preserve">García, L., &amp; Fernández, R. (2023). Mechatronics in Latin America: Challenges and Opportunities. *Journal of Engineering Education*, 11(4), 89-105.</w:t>
      </w:r>
    </w:p>
    <w:p>
      <w:pPr>
        <w:numPr>
          <w:ilvl w:val="0"/>
          <w:numId w:val="1002"/>
        </w:numPr>
        <w:pStyle w:val="Compact"/>
      </w:pPr>
      <w:r>
        <w:t xml:space="preserve">Universidad Nacional Autónoma de México (UNAM). (2023). Faculty of Engineering, Mexico City.</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Results from Industry Professionals in Mexico City.</w:t>
      </w:r>
      <w:r>
        <w:br/>
      </w:r>
      <w:r>
        <w:rPr>
          <w:bCs/>
          <w:b/>
        </w:rPr>
        <w:t xml:space="preserve">Appendix B:</w:t>
      </w:r>
      <w:r>
        <w:t xml:space="preserve"> </w:t>
      </w:r>
      <w:r>
        <w:t xml:space="preserve">Technical Diagrams of Case Study Projects.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Mexico City</dc:title>
  <dc:creator/>
  <dc:language>en</dc:language>
  <cp:keywords/>
  <dcterms:created xsi:type="dcterms:W3CDTF">2026-07-21T00:20:15Z</dcterms:created>
  <dcterms:modified xsi:type="dcterms:W3CDTF">2026-07-21T00:20:15Z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