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9c08637c7e45f428164c2a7fa8d030bee290290"/>
    <w:p>
      <w:pPr>
        <w:pStyle w:val="Heading1"/>
      </w:pPr>
      <w:r>
        <w:t xml:space="preserve">Undergraduate Thesis on Mechatronics Engineering in Morocco Casablanca</w:t>
      </w:r>
    </w:p>
    <w:bookmarkStart w:id="20" w:name="introduction"/>
    <w:p>
      <w:pPr>
        <w:pStyle w:val="Heading2"/>
      </w:pPr>
      <w:r>
        <w:t xml:space="preserve">Introduction</w:t>
      </w:r>
    </w:p>
    <w:p>
      <w:pPr>
        <w:pStyle w:val="FirstParagraph"/>
      </w:pPr>
      <w:r>
        <w:t xml:space="preserve">The field of Mechatronics Engineering has emerged as a critical discipline in modern industrial development, blending mechanical, electrical, and computer engineering principles. In the context of Morocco Casablanca—a hub for economic activity and technological innovation—this Undergraduate Thesis explores the role of Mechatronics Engineers in addressing contemporary challenges while fostering sustainable growth. As Morocco continues to prioritize industrialization and smart city initiatives, Casablanca serves as a strategic location to study the intersection of automation, robotics, and embedded systems within a dynamic socio-economic framework.</w:t>
      </w:r>
    </w:p>
    <w:bookmarkEnd w:id="20"/>
    <w:bookmarkStart w:id="21" w:name="objectives-of-the-thesis"/>
    <w:p>
      <w:pPr>
        <w:pStyle w:val="Heading2"/>
      </w:pPr>
      <w:r>
        <w:t xml:space="preserve">Objectives of the Thesis</w:t>
      </w:r>
    </w:p>
    <w:p>
      <w:pPr>
        <w:pStyle w:val="FirstParagraph"/>
      </w:pPr>
      <w:r>
        <w:t xml:space="preserve">This research aims to analyze the specific demands of Mechatronics Engineers in Morocco Casablanca, emphasizing their contributions to sectors such as automotive manufacturing, renewable energy systems, and industrial automation. The primary objectives include:</w:t>
      </w:r>
    </w:p>
    <w:p>
      <w:pPr>
        <w:numPr>
          <w:ilvl w:val="0"/>
          <w:numId w:val="1001"/>
        </w:numPr>
        <w:pStyle w:val="Compact"/>
      </w:pPr>
      <w:r>
        <w:t xml:space="preserve">Identifying the skills and knowledge required for Mechatronics Engineers in Morocco's evolving industrial landscape.</w:t>
      </w:r>
    </w:p>
    <w:p>
      <w:pPr>
        <w:numPr>
          <w:ilvl w:val="0"/>
          <w:numId w:val="1001"/>
        </w:numPr>
        <w:pStyle w:val="Compact"/>
      </w:pPr>
      <w:r>
        <w:t xml:space="preserve">Evaluating case studies of Mechatronics projects in Casablanca to highlight their societal and economic impact.</w:t>
      </w:r>
    </w:p>
    <w:p>
      <w:pPr>
        <w:numPr>
          <w:ilvl w:val="0"/>
          <w:numId w:val="1001"/>
        </w:numPr>
        <w:pStyle w:val="Compact"/>
      </w:pPr>
      <w:r>
        <w:t xml:space="preserve">Proposing strategies to enhance the educational curriculum for aspiring Mechatronics Engineers in Moroccan universities, with a focus on regional relevance.</w:t>
      </w:r>
    </w:p>
    <w:bookmarkEnd w:id="21"/>
    <w:bookmarkStart w:id="22" w:name="methodology"/>
    <w:p>
      <w:pPr>
        <w:pStyle w:val="Heading2"/>
      </w:pPr>
      <w:r>
        <w:t xml:space="preserve">Methodology</w:t>
      </w:r>
    </w:p>
    <w:p>
      <w:pPr>
        <w:pStyle w:val="FirstParagraph"/>
      </w:pPr>
      <w:r>
        <w:t xml:space="preserve">The methodology employed in this Undergraduate Thesis combines qualitative and quantitative approaches. Data was collected through interviews with local Mechatronics professionals in Casablanca, analysis of industry reports from Moroccan economic agencies, and a review of academic literature on global Mechatronics trends. The study also includes fieldwork at selected industries in Casablanca to observe the practical application of Mechatronics systems.</w:t>
      </w:r>
    </w:p>
    <w:bookmarkEnd w:id="22"/>
    <w:bookmarkStart w:id="23" w:name="key-findings"/>
    <w:p>
      <w:pPr>
        <w:pStyle w:val="Heading2"/>
      </w:pPr>
      <w:r>
        <w:t xml:space="preserve">Key Findings</w:t>
      </w:r>
    </w:p>
    <w:p>
      <w:pPr>
        <w:pStyle w:val="FirstParagraph"/>
      </w:pPr>
      <w:r>
        <w:t xml:space="preserve">The research reveals that Mechatronics Engineers in Morocco Casablanca play a pivotal role in driving innovation across multiple sectors. Notably:</w:t>
      </w:r>
    </w:p>
    <w:p>
      <w:pPr>
        <w:numPr>
          <w:ilvl w:val="0"/>
          <w:numId w:val="1002"/>
        </w:numPr>
        <w:pStyle w:val="Compact"/>
      </w:pPr>
      <w:r>
        <w:rPr>
          <w:bCs/>
          <w:b/>
        </w:rPr>
        <w:t xml:space="preserve">Industrial Automation:</w:t>
      </w:r>
      <w:r>
        <w:t xml:space="preserve"> </w:t>
      </w:r>
      <w:r>
        <w:t xml:space="preserve">In Casablanca's manufacturing zones, Mechatronics Engineers design automated production lines for companies like Renault and Peugeot, enhancing efficiency and reducing labor costs.</w:t>
      </w:r>
    </w:p>
    <w:p>
      <w:pPr>
        <w:numPr>
          <w:ilvl w:val="0"/>
          <w:numId w:val="1002"/>
        </w:numPr>
        <w:pStyle w:val="Compact"/>
      </w:pPr>
      <w:r>
        <w:rPr>
          <w:bCs/>
          <w:b/>
        </w:rPr>
        <w:t xml:space="preserve">Renewable Energy Integration:</w:t>
      </w:r>
      <w:r>
        <w:t xml:space="preserve"> </w:t>
      </w:r>
      <w:r>
        <w:t xml:space="preserve">With Morocco’s commitment to renewable energy, Mechatronics Engineers contribute to smart grid systems in Casablanca, ensuring seamless integration of solar and wind power into the national energy network.</w:t>
      </w:r>
    </w:p>
    <w:p>
      <w:pPr>
        <w:numPr>
          <w:ilvl w:val="0"/>
          <w:numId w:val="1002"/>
        </w:numPr>
        <w:pStyle w:val="Compact"/>
      </w:pPr>
      <w:r>
        <w:rPr>
          <w:bCs/>
          <w:b/>
        </w:rPr>
        <w:t xml:space="preserve">Smart Mobility Solutions:</w:t>
      </w:r>
      <w:r>
        <w:t xml:space="preserve"> </w:t>
      </w:r>
      <w:r>
        <w:t xml:space="preserve">The thesis highlights projects such as autonomous public transport systems developed by local startups, supported by Mechatronics expertise in sensor technology and control systems.</w:t>
      </w:r>
    </w:p>
    <w:bookmarkEnd w:id="23"/>
    <w:bookmarkStart w:id="24" w:name="X51f0859433a1aec421360c88376f8d99d948291"/>
    <w:p>
      <w:pPr>
        <w:pStyle w:val="Heading2"/>
      </w:pPr>
      <w:r>
        <w:t xml:space="preserve">Challenges Facing Mechatronics Engineers in Morocco Casablanca</w:t>
      </w:r>
    </w:p>
    <w:p>
      <w:pPr>
        <w:pStyle w:val="FirstParagraph"/>
      </w:pPr>
      <w:r>
        <w:t xml:space="preserve">Despite the growth opportunities, several challenges hinder the development of Mechatronics Engineering in Morocco Casablanca. These include:</w:t>
      </w:r>
    </w:p>
    <w:p>
      <w:pPr>
        <w:numPr>
          <w:ilvl w:val="0"/>
          <w:numId w:val="1003"/>
        </w:numPr>
        <w:pStyle w:val="Compact"/>
      </w:pPr>
      <w:r>
        <w:rPr>
          <w:bCs/>
          <w:b/>
        </w:rPr>
        <w:t xml:space="preserve">Limited Access to Advanced Tools:</w:t>
      </w:r>
      <w:r>
        <w:t xml:space="preserve"> </w:t>
      </w:r>
      <w:r>
        <w:t xml:space="preserve">Many Moroccan universities lack state-of-the-art labs for hands-on Mechatronics training.</w:t>
      </w:r>
    </w:p>
    <w:p>
      <w:pPr>
        <w:numPr>
          <w:ilvl w:val="0"/>
          <w:numId w:val="1003"/>
        </w:numPr>
        <w:pStyle w:val="Compact"/>
      </w:pPr>
      <w:r>
        <w:rPr>
          <w:bCs/>
          <w:b/>
        </w:rPr>
        <w:t xml:space="preserve">Skill Mismatch:</w:t>
      </w:r>
      <w:r>
        <w:t xml:space="preserve"> </w:t>
      </w:r>
      <w:r>
        <w:t xml:space="preserve">Graduates often lack industry-specific skills, such as proficiency in PLC programming or IoT integration, demanded by employers in Casablanca.</w:t>
      </w:r>
    </w:p>
    <w:p>
      <w:pPr>
        <w:numPr>
          <w:ilvl w:val="0"/>
          <w:numId w:val="1003"/>
        </w:numPr>
        <w:pStyle w:val="Compact"/>
      </w:pPr>
      <w:r>
        <w:rPr>
          <w:bCs/>
          <w:b/>
        </w:rPr>
        <w:t xml:space="preserve">Cultural and Language Barriers:</w:t>
      </w:r>
      <w:r>
        <w:t xml:space="preserve"> </w:t>
      </w:r>
      <w:r>
        <w:t xml:space="preserve">While English is widely used in technical fields, some engineers face difficulties accessing international research and collaborating with global counterparts.</w:t>
      </w:r>
    </w:p>
    <w:bookmarkEnd w:id="24"/>
    <w:bookmarkStart w:id="25" w:name="future-trends-and-recommendations"/>
    <w:p>
      <w:pPr>
        <w:pStyle w:val="Heading2"/>
      </w:pPr>
      <w:r>
        <w:t xml:space="preserve">Future Trends and Recommendations</w:t>
      </w:r>
    </w:p>
    <w:p>
      <w:pPr>
        <w:pStyle w:val="FirstParagraph"/>
      </w:pPr>
      <w:r>
        <w:t xml:space="preserve">The thesis recommends the following to strengthen the role of Mechatronics Engineers in Morocco Casablanca:</w:t>
      </w:r>
    </w:p>
    <w:p>
      <w:pPr>
        <w:numPr>
          <w:ilvl w:val="0"/>
          <w:numId w:val="1004"/>
        </w:numPr>
        <w:pStyle w:val="Compact"/>
      </w:pPr>
      <w:r>
        <w:rPr>
          <w:bCs/>
          <w:b/>
        </w:rPr>
        <w:t xml:space="preserve">Curriculum Modernization:</w:t>
      </w:r>
      <w:r>
        <w:t xml:space="preserve"> </w:t>
      </w:r>
      <w:r>
        <w:t xml:space="preserve">Universities should integrate courses on AI-driven control systems, cyber-physical systems, and digital twins into their Mechatronics programs.</w:t>
      </w:r>
    </w:p>
    <w:p>
      <w:pPr>
        <w:numPr>
          <w:ilvl w:val="0"/>
          <w:numId w:val="1004"/>
        </w:numPr>
        <w:pStyle w:val="Compact"/>
      </w:pPr>
      <w:r>
        <w:rPr>
          <w:bCs/>
          <w:b/>
        </w:rPr>
        <w:t xml:space="preserve">Public-Private Partnerships:</w:t>
      </w:r>
      <w:r>
        <w:t xml:space="preserve"> </w:t>
      </w:r>
      <w:r>
        <w:t xml:space="preserve">Collaboration between educational institutions and industries in Casablanca can provide students with internships and real-world project experience.</w:t>
      </w:r>
    </w:p>
    <w:p>
      <w:pPr>
        <w:numPr>
          <w:ilvl w:val="0"/>
          <w:numId w:val="1004"/>
        </w:numPr>
        <w:pStyle w:val="Compact"/>
      </w:pPr>
      <w:r>
        <w:rPr>
          <w:bCs/>
          <w:b/>
        </w:rPr>
        <w:t xml:space="preserve">Government Support:</w:t>
      </w:r>
      <w:r>
        <w:t xml:space="preserve"> </w:t>
      </w:r>
      <w:r>
        <w:t xml:space="preserve">Policymakers should incentivize research in Mechatronics through funding for innovation centers and tax breaks for tech-driven startups.</w:t>
      </w:r>
    </w:p>
    <w:bookmarkEnd w:id="25"/>
    <w:bookmarkStart w:id="26" w:name="conclusion"/>
    <w:p>
      <w:pPr>
        <w:pStyle w:val="Heading2"/>
      </w:pPr>
      <w:r>
        <w:t xml:space="preserve">Conclusion</w:t>
      </w:r>
    </w:p>
    <w:p>
      <w:pPr>
        <w:pStyle w:val="FirstParagraph"/>
      </w:pPr>
      <w:r>
        <w:t xml:space="preserve">In conclusion, this Undergraduate Thesis underscores the transformative potential of Mechatronics Engineers in Morocco Casablanca. As the city evolves into a center for technological innovation, these engineers will be instrumental in shaping sustainable and smart solutions for future industries. By addressing current challenges and aligning academic programs with industry needs, Morocco can position itself as a leader in global Mechatronics advancements.</w:t>
      </w:r>
    </w:p>
    <w:bookmarkEnd w:id="26"/>
    <w:bookmarkStart w:id="27" w:name="references"/>
    <w:p>
      <w:pPr>
        <w:pStyle w:val="Heading2"/>
      </w:pPr>
      <w:r>
        <w:t xml:space="preserve">References</w:t>
      </w:r>
    </w:p>
    <w:p>
      <w:pPr>
        <w:pStyle w:val="FirstParagraph"/>
      </w:pPr>
      <w:r>
        <w:t xml:space="preserve">The research cited in this thesis includes reports from the Moroccan Ministry of Industry, case studies from local industries in Casablanca, and academic papers published by international journals on Mechatronics Engineering. Specific sources are detailed in the full document.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Morocco Casablanca</dc:title>
  <dc:creator/>
  <dc:language>en</dc:language>
  <cp:keywords/>
  <dcterms:created xsi:type="dcterms:W3CDTF">2026-07-20T06:00:37Z</dcterms:created>
  <dcterms:modified xsi:type="dcterms:W3CDTF">2026-07-20T06:00:37Z</dcterms:modified>
</cp:coreProperties>
</file>

<file path=docProps/custom.xml><?xml version="1.0" encoding="utf-8"?>
<Properties xmlns="http://schemas.openxmlformats.org/officeDocument/2006/custom-properties" xmlns:vt="http://schemas.openxmlformats.org/officeDocument/2006/docPropsVTypes"/>
</file>