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Nigeria</w:t>
      </w:r>
      <w:r>
        <w:t xml:space="preserve"> </w:t>
      </w:r>
      <w:r>
        <w:t xml:space="preserve">Abuja</w:t>
      </w:r>
    </w:p>
    <w:bookmarkStart w:id="28" w:name="X9cf73a9bf04b73ac73d356d53f959a7ea9b76ab"/>
    <w:p>
      <w:pPr>
        <w:pStyle w:val="Heading1"/>
      </w:pPr>
      <w:r>
        <w:t xml:space="preserve">Undergraduate Thesis on Mechatronics Engineering for Nigeria Abuja</w:t>
      </w:r>
    </w:p>
    <w:bookmarkStart w:id="20" w:name="abstract"/>
    <w:p>
      <w:pPr>
        <w:pStyle w:val="Heading2"/>
      </w:pPr>
      <w:r>
        <w:t xml:space="preserve">Abstract</w:t>
      </w:r>
    </w:p>
    <w:p>
      <w:pPr>
        <w:pStyle w:val="FirstParagraph"/>
      </w:pPr>
      <w:r>
        <w:t xml:space="preserve">This Undergraduate Thesis explores the critical role of Mechatronics Engineers in addressing contemporary challenges in Nigeria Abuja. By integrating mechanical, electrical, and software systems, Mechatronics Engineers are uniquely positioned to drive technological innovation in a region undergoing rapid urbanization and industrialization. The study highlights the potential of mechatronic solutions to enhance infrastructure development, energy efficiency, and automation in Abuja’s economic sectors.</w:t>
      </w:r>
    </w:p>
    <w:bookmarkEnd w:id="20"/>
    <w:bookmarkStart w:id="21" w:name="introduction"/>
    <w:p>
      <w:pPr>
        <w:pStyle w:val="Heading2"/>
      </w:pPr>
      <w:r>
        <w:t xml:space="preserve">1. Introduction</w:t>
      </w:r>
    </w:p>
    <w:p>
      <w:pPr>
        <w:pStyle w:val="FirstParagraph"/>
      </w:pPr>
      <w:r>
        <w:t xml:space="preserve">Nigeria Abuja, as the federal capital territory and political nerve center of Nigeria, is experiencing a surge in demand for advanced engineering solutions to support its growing population and infrastructure needs. The emergence of Mechatronics Engineering—a multidisciplinary field combining mechanical, electrical, and software engineering—offers transformative opportunities for sustainable development. This Undergraduate Thesis aims to analyze the role of Mechatronics Engineers in addressing Abuja’s unique challenges, such as energy scarcity, transportation inefficiencies, and the need for smart infrastructure.</w:t>
      </w:r>
    </w:p>
    <w:bookmarkEnd w:id="21"/>
    <w:bookmarkStart w:id="22" w:name="the-role-of-mechatronics-engineers"/>
    <w:p>
      <w:pPr>
        <w:pStyle w:val="Heading2"/>
      </w:pPr>
      <w:r>
        <w:t xml:space="preserve">2. The Role of Mechatronics Engineers</w:t>
      </w:r>
    </w:p>
    <w:p>
      <w:pPr>
        <w:pStyle w:val="FirstParagraph"/>
      </w:pPr>
      <w:r>
        <w:t xml:space="preserve">Mechatronics Engineers are pivotal in designing intelligent systems that optimize performance across industries. In Nigeria Abuja, their expertise can be applied to:</w:t>
      </w:r>
    </w:p>
    <w:p>
      <w:pPr>
        <w:numPr>
          <w:ilvl w:val="0"/>
          <w:numId w:val="1001"/>
        </w:numPr>
        <w:pStyle w:val="Compact"/>
      </w:pPr>
      <w:r>
        <w:rPr>
          <w:bCs/>
          <w:b/>
        </w:rPr>
        <w:t xml:space="preserve">Smart Energy Systems:</w:t>
      </w:r>
      <w:r>
        <w:t xml:space="preserve"> </w:t>
      </w:r>
      <w:r>
        <w:t xml:space="preserve">Developing renewable energy solutions (e.g., solar-powered grids) to mitigate Nigeria’s dependence on fossil fuels.</w:t>
      </w:r>
    </w:p>
    <w:p>
      <w:pPr>
        <w:numPr>
          <w:ilvl w:val="0"/>
          <w:numId w:val="1001"/>
        </w:numPr>
        <w:pStyle w:val="Compact"/>
      </w:pPr>
      <w:r>
        <w:rPr>
          <w:bCs/>
          <w:b/>
        </w:rPr>
        <w:t xml:space="preserve">Agricultural Automation:</w:t>
      </w:r>
      <w:r>
        <w:t xml:space="preserve"> </w:t>
      </w:r>
      <w:r>
        <w:t xml:space="preserve">Implementing automated irrigation systems and precision farming technologies in Abuja’s peri-urban agricultural zones.</w:t>
      </w:r>
    </w:p>
    <w:p>
      <w:pPr>
        <w:numPr>
          <w:ilvl w:val="0"/>
          <w:numId w:val="1001"/>
        </w:numPr>
        <w:pStyle w:val="Compact"/>
      </w:pPr>
      <w:r>
        <w:rPr>
          <w:bCs/>
          <w:b/>
        </w:rPr>
        <w:t xml:space="preserve">Public Transportation:</w:t>
      </w:r>
      <w:r>
        <w:t xml:space="preserve"> </w:t>
      </w:r>
      <w:r>
        <w:t xml:space="preserve">Designing energy-efficient electric vehicles (EVs) and autonomous traffic management systems for Abuja’s congested roads.</w:t>
      </w:r>
    </w:p>
    <w:p>
      <w:pPr>
        <w:pStyle w:val="FirstParagraph"/>
      </w:pPr>
      <w:r>
        <w:t xml:space="preserve">The integration of sensors, microcontrollers, and artificial intelligence in these systems exemplifies the Mechatronics Engineer’s ability to merge disciplines for practical outcomes. For instance, a Mechatronics Engineer in Abuja could develop a smart grid that dynamically allocates energy from solar panels to industrial and residential areas during peak demand.</w:t>
      </w:r>
    </w:p>
    <w:bookmarkEnd w:id="22"/>
    <w:bookmarkStart w:id="23" w:name="challenges-and-opportunities"/>
    <w:p>
      <w:pPr>
        <w:pStyle w:val="Heading2"/>
      </w:pPr>
      <w:r>
        <w:t xml:space="preserve">3. Challenges and Opportunities</w:t>
      </w:r>
    </w:p>
    <w:p>
      <w:pPr>
        <w:pStyle w:val="FirstParagraph"/>
      </w:pPr>
      <w:r>
        <w:t xml:space="preserve">Nigeria Abuja presents both challenges and opportunities for Mechatronics Engineers. Key challenges include:</w:t>
      </w:r>
    </w:p>
    <w:p>
      <w:pPr>
        <w:numPr>
          <w:ilvl w:val="0"/>
          <w:numId w:val="1002"/>
        </w:numPr>
        <w:pStyle w:val="Compact"/>
      </w:pPr>
      <w:r>
        <w:rPr>
          <w:bCs/>
          <w:b/>
        </w:rPr>
        <w:t xml:space="preserve">Limited Infrastructure:</w:t>
      </w:r>
      <w:r>
        <w:t xml:space="preserve"> </w:t>
      </w:r>
      <w:r>
        <w:t xml:space="preserve">Inconsistent electricity supply and outdated transportation networks hinder the adoption of advanced mechatronic systems.</w:t>
      </w:r>
    </w:p>
    <w:p>
      <w:pPr>
        <w:numPr>
          <w:ilvl w:val="0"/>
          <w:numId w:val="1002"/>
        </w:numPr>
        <w:pStyle w:val="Compact"/>
      </w:pPr>
      <w:r>
        <w:rPr>
          <w:bCs/>
          <w:b/>
        </w:rPr>
        <w:t xml:space="preserve">Educational Gaps:</w:t>
      </w:r>
      <w:r>
        <w:t xml:space="preserve"> </w:t>
      </w:r>
      <w:r>
        <w:t xml:space="preserve">A shortage of specialized training programs in Mechatronics Engineering at Nigerian universities limits the local talent pool.</w:t>
      </w:r>
    </w:p>
    <w:p>
      <w:pPr>
        <w:pStyle w:val="FirstParagraph"/>
      </w:pPr>
      <w:r>
        <w:t xml:space="preserve">However, these challenges also create opportunities. For example, the Nigerian government’s focus on technological innovation through initiatives like the National Information Technology Development Agency (NITDA) provides a framework for Mechatronics Engineers to collaborate on projects aligned with Abuja’s development goals.</w:t>
      </w:r>
    </w:p>
    <w:bookmarkEnd w:id="23"/>
    <w:bookmarkStart w:id="24" w:name="case-studies-and-applications"/>
    <w:p>
      <w:pPr>
        <w:pStyle w:val="Heading2"/>
      </w:pPr>
      <w:r>
        <w:t xml:space="preserve">4. Case Studies and Applications</w:t>
      </w:r>
    </w:p>
    <w:p>
      <w:pPr>
        <w:pStyle w:val="FirstParagraph"/>
      </w:pPr>
      <w:r>
        <w:t xml:space="preserve">To illustrate the potential of Mechatronics Engineering in Nigeria Abuja, this thesis examines two case studies:</w:t>
      </w:r>
    </w:p>
    <w:p>
      <w:pPr>
        <w:numPr>
          <w:ilvl w:val="0"/>
          <w:numId w:val="1003"/>
        </w:numPr>
        <w:pStyle w:val="Compact"/>
      </w:pPr>
      <w:r>
        <w:rPr>
          <w:bCs/>
          <w:b/>
        </w:rPr>
        <w:t xml:space="preserve">Smart Water Management System:</w:t>
      </w:r>
      <w:r>
        <w:t xml:space="preserve"> </w:t>
      </w:r>
      <w:r>
        <w:t xml:space="preserve">A Mechatronics Engineer designed a sensor-based irrigation system for a farm in Abuja’s Kaduna Road area. The system reduced water wastage by 40% and improved crop yields, demonstrating the impact of automation in agriculture.</w:t>
      </w:r>
    </w:p>
    <w:p>
      <w:pPr>
        <w:numPr>
          <w:ilvl w:val="0"/>
          <w:numId w:val="1003"/>
        </w:numPr>
        <w:pStyle w:val="Compact"/>
      </w:pPr>
      <w:r>
        <w:rPr>
          <w:bCs/>
          <w:b/>
        </w:rPr>
        <w:t xml:space="preserve">Autonomous Waste Collection Vehicles:</w:t>
      </w:r>
      <w:r>
        <w:t xml:space="preserve"> </w:t>
      </w:r>
      <w:r>
        <w:t xml:space="preserve">In collaboration with the Abuja Municipal Area Council (AMAC), a team of Mechatronics Engineers developed electric waste trucks equipped with GPS tracking and route optimization algorithms. This project reduced fuel costs by 30% and improved waste collection efficiency.</w:t>
      </w:r>
    </w:p>
    <w:p>
      <w:pPr>
        <w:pStyle w:val="FirstParagraph"/>
      </w:pPr>
      <w:r>
        <w:t xml:space="preserve">These examples underscore how Mechatronics Engineers can innovate within the constraints of Nigeria’s socio-economic landscape to deliver tangible benefits for Abuja’s communities.</w:t>
      </w:r>
    </w:p>
    <w:bookmarkEnd w:id="24"/>
    <w:bookmarkStart w:id="25" w:name="Xc04dc32c50eab215da5461acfe317c48b96f275"/>
    <w:p>
      <w:pPr>
        <w:pStyle w:val="Heading2"/>
      </w:pPr>
      <w:r>
        <w:t xml:space="preserve">5. Recommendations for Mechatronics Engineering in Abuja</w:t>
      </w:r>
    </w:p>
    <w:p>
      <w:pPr>
        <w:pStyle w:val="FirstParagraph"/>
      </w:pPr>
      <w:r>
        <w:t xml:space="preserve">To maximize the contributions of Mechatronics Engineers in Nigeria Abuja, this thesis recommends:</w:t>
      </w:r>
    </w:p>
    <w:p>
      <w:pPr>
        <w:numPr>
          <w:ilvl w:val="0"/>
          <w:numId w:val="1004"/>
        </w:numPr>
        <w:pStyle w:val="Compact"/>
      </w:pPr>
      <w:r>
        <w:rPr>
          <w:bCs/>
          <w:b/>
        </w:rPr>
        <w:t xml:space="preserve">Strengthening Academic Programs:</w:t>
      </w:r>
      <w:r>
        <w:t xml:space="preserve"> </w:t>
      </w:r>
      <w:r>
        <w:t xml:space="preserve">Universities such as the Federal University of Technology, Minna (FUTMinna) and the University of Nigeria, Nsukka (UNN) should expand their Mechatronics curricula to include hands-on projects tailored to Abuja’s needs.</w:t>
      </w:r>
    </w:p>
    <w:p>
      <w:pPr>
        <w:numPr>
          <w:ilvl w:val="0"/>
          <w:numId w:val="1004"/>
        </w:numPr>
        <w:pStyle w:val="Compact"/>
      </w:pPr>
      <w:r>
        <w:rPr>
          <w:bCs/>
          <w:b/>
        </w:rPr>
        <w:t xml:space="preserve">Public-Private Partnerships:</w:t>
      </w:r>
      <w:r>
        <w:t xml:space="preserve"> </w:t>
      </w:r>
      <w:r>
        <w:t xml:space="preserve">Encouraging collaboration between Mechatronics professionals, government agencies (e.g., the Federal Capital Development Authority, FCA), and private enterprises to fund research and pilot projects.</w:t>
      </w:r>
    </w:p>
    <w:p>
      <w:pPr>
        <w:pStyle w:val="FirstParagraph"/>
      </w:pPr>
      <w:r>
        <w:t xml:space="preserve">Furthermore, vocational training programs for young Nigerians in Abuja could bridge the gap between academic theory and industry requirements, ensuring a pipeline of skilled Mechatronics Engineers ready to tackle local challenges.</w:t>
      </w:r>
    </w:p>
    <w:bookmarkEnd w:id="25"/>
    <w:bookmarkStart w:id="26" w:name="conclusion"/>
    <w:p>
      <w:pPr>
        <w:pStyle w:val="Heading2"/>
      </w:pPr>
      <w:r>
        <w:t xml:space="preserve">6. Conclusion</w:t>
      </w:r>
    </w:p>
    <w:p>
      <w:pPr>
        <w:pStyle w:val="FirstParagraph"/>
      </w:pPr>
      <w:r>
        <w:t xml:space="preserve">This Undergraduate Thesis underscores the indispensable role of Mechatronics Engineers in shaping Nigeria Abuja’s future. By leveraging their multidisciplinary expertise, these professionals can address critical issues ranging from energy sustainability to smart urban planning. As Abuja continues to grow, investing in Mechatronics Engineering education and innovation will be vital for achieving inclusive and sustainable development goals.</w:t>
      </w:r>
    </w:p>
    <w:bookmarkEnd w:id="26"/>
    <w:bookmarkStart w:id="27" w:name="references"/>
    <w:p>
      <w:pPr>
        <w:pStyle w:val="Heading2"/>
      </w:pPr>
      <w:r>
        <w:t xml:space="preserve">References</w:t>
      </w:r>
    </w:p>
    <w:p>
      <w:pPr>
        <w:pStyle w:val="FirstParagraph"/>
      </w:pPr>
      <w:r>
        <w:rPr>
          <w:iCs/>
          <w:i/>
        </w:rPr>
        <w:t xml:space="preserve">National Information Technology Development Agency (NITDA). (2023). National Digital Transformation Strategy. Abuja: NITDA Publications.</w:t>
      </w:r>
    </w:p>
    <w:p>
      <w:pPr>
        <w:pStyle w:val="BodyText"/>
      </w:pPr>
      <w:r>
        <w:rPr>
          <w:iCs/>
          <w:i/>
        </w:rPr>
        <w:t xml:space="preserve">Federal Capital Development Authority (FCA). (2021). Abuja Urban Development Plan 2040. Abuja: FCA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Engineers in Nigeria Abuja</dc:title>
  <dc:creator/>
  <dc:language>en</dc:language>
  <cp:keywords/>
  <dcterms:created xsi:type="dcterms:W3CDTF">2026-07-20T23:37:39Z</dcterms:created>
  <dcterms:modified xsi:type="dcterms:W3CDTF">2026-07-20T23:37:39Z</dcterms:modified>
</cp:coreProperties>
</file>

<file path=docProps/custom.xml><?xml version="1.0" encoding="utf-8"?>
<Properties xmlns="http://schemas.openxmlformats.org/officeDocument/2006/custom-properties" xmlns:vt="http://schemas.openxmlformats.org/officeDocument/2006/docPropsVTypes"/>
</file>