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4e4e3c8087ff5d23e6da8a5f91038adee3c5a70"/>
    <w:p>
      <w:pPr>
        <w:pStyle w:val="Heading1"/>
      </w:pPr>
      <w:r>
        <w:t xml:space="preserve">Undergraduate Thesis: The Role of a Mechatronics Engineer in Nigeria Lagos</w:t>
      </w:r>
    </w:p>
    <w:bookmarkStart w:id="20" w:name="abstract"/>
    <w:p>
      <w:pPr>
        <w:pStyle w:val="Heading2"/>
      </w:pPr>
      <w:r>
        <w:t xml:space="preserve">Abstract</w:t>
      </w:r>
    </w:p>
    <w:p>
      <w:pPr>
        <w:pStyle w:val="FirstParagraph"/>
      </w:pPr>
      <w:r>
        <w:t xml:space="preserve">This undergraduate thesis explores the critical role of a Mechatronics Engineer within the context of Nigeria Lagos, a dynamic urban center experiencing rapid technological and industrial transformation. As a field that integrates mechanical engineering, electronics, and computer science, Mechatronics is pivotal in addressing infrastructural challenges, improving industrial efficiency, and fostering innovation in Lagos. The study highlights the unique contributions of Mechatronics Engineers to sectors such as transportation systems (e.g., smart traffic management), energy conservation (e.g., renewable energy integration), and automation technologies. It also evaluates the educational framework for Mechatronics Engineering in Nigeria Lagos and proposes pathways for aligning academic programs with industry demands.</w:t>
      </w:r>
    </w:p>
    <w:bookmarkEnd w:id="20"/>
    <w:bookmarkStart w:id="21" w:name="introduction"/>
    <w:p>
      <w:pPr>
        <w:pStyle w:val="Heading2"/>
      </w:pPr>
      <w:r>
        <w:t xml:space="preserve">Introduction</w:t>
      </w:r>
    </w:p>
    <w:p>
      <w:pPr>
        <w:pStyle w:val="FirstParagraph"/>
      </w:pPr>
      <w:r>
        <w:t xml:space="preserve">Lagos, the economic hub of Nigeria, faces multifaceted challenges including urban congestion, energy scarcity, and industrial obsolescence. These issues necessitate the application of advanced engineering solutions to sustain growth. A Mechatronics Engineer—a specialist in merging mechanical systems with electronic controls and software—is uniquely positioned to address these problems through innovative design and automation. This thesis argues that the proliferation of Mechatronics expertise in Lagos is essential for achieving sustainable development goals, particularly in urban planning, smart infrastructure, and manufacturing.</w:t>
      </w:r>
    </w:p>
    <w:bookmarkEnd w:id="21"/>
    <w:bookmarkStart w:id="22" w:name="literature-review"/>
    <w:p>
      <w:pPr>
        <w:pStyle w:val="Heading2"/>
      </w:pPr>
      <w:r>
        <w:t xml:space="preserve">Literature Review</w:t>
      </w:r>
    </w:p>
    <w:p>
      <w:pPr>
        <w:pStyle w:val="FirstParagraph"/>
      </w:pPr>
      <w:r>
        <w:t xml:space="preserve">Global studies emphasize the transformative potential of Mechatronics Engineering in modernizing industries. For instance, the integration of robotics and artificial intelligence (AI) in production lines has revolutionized manufacturing efficiency worldwide. However, the adaptation of such technologies to Lagos’s specific needs requires localized research and collaboration between academic institutions and industry stakeholders.</w:t>
      </w:r>
    </w:p>
    <w:p>
      <w:pPr>
        <w:numPr>
          <w:ilvl w:val="0"/>
          <w:numId w:val="1001"/>
        </w:numPr>
        <w:pStyle w:val="Compact"/>
      </w:pPr>
      <w:r>
        <w:rPr>
          <w:bCs/>
          <w:b/>
        </w:rPr>
        <w:t xml:space="preserve">Urban Infrastructure:</w:t>
      </w:r>
      <w:r>
        <w:t xml:space="preserve"> </w:t>
      </w:r>
      <w:r>
        <w:t xml:space="preserve">Mechatronics Engineers can develop automated systems for waste management, traffic control, and public transportation in Lagos.</w:t>
      </w:r>
    </w:p>
    <w:p>
      <w:pPr>
        <w:numPr>
          <w:ilvl w:val="0"/>
          <w:numId w:val="1001"/>
        </w:numPr>
        <w:pStyle w:val="Compact"/>
      </w:pPr>
      <w:r>
        <w:rPr>
          <w:bCs/>
          <w:b/>
        </w:rPr>
        <w:t xml:space="preserve">Renewable Energy:</w:t>
      </w:r>
      <w:r>
        <w:t xml:space="preserve"> </w:t>
      </w:r>
      <w:r>
        <w:t xml:space="preserve">In a city grappling with electricity shortages, Mechatronics Engineers can design solar-powered microgrids and energy-efficient systems.</w:t>
      </w:r>
    </w:p>
    <w:p>
      <w:pPr>
        <w:numPr>
          <w:ilvl w:val="0"/>
          <w:numId w:val="1001"/>
        </w:numPr>
        <w:pStyle w:val="Compact"/>
      </w:pPr>
      <w:r>
        <w:rPr>
          <w:bCs/>
          <w:b/>
        </w:rPr>
        <w:t xml:space="preserve">Educational Gaps:</w:t>
      </w:r>
      <w:r>
        <w:t xml:space="preserve"> </w:t>
      </w:r>
      <w:r>
        <w:t xml:space="preserve">Current academic programs in Nigeria often lag behind global standards in Mechatronics, necessitating curriculum updates to include IoT (Internet of Things) and advanced automation.</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and case studies. Data was sourced from academic papers, industry reports, and interviews with professionals in Lagos. Key themes included the relevance of Mechatronics to Lagos’s economic goals and the challenges faced by graduates entering the job market.</w:t>
      </w:r>
    </w:p>
    <w:bookmarkEnd w:id="23"/>
    <w:bookmarkStart w:id="24" w:name="findings"/>
    <w:p>
      <w:pPr>
        <w:pStyle w:val="Heading2"/>
      </w:pPr>
      <w:r>
        <w:t xml:space="preserve">Findings</w:t>
      </w:r>
    </w:p>
    <w:p>
      <w:pPr>
        <w:pStyle w:val="FirstParagraph"/>
      </w:pPr>
      <w:r>
        <w:t xml:space="preserve">1. **Industrial Automation Needs:** Manufacturers in Lagos are increasingly adopting mechatronic systems to reduce labor costs and improve product quality. For example, a local textile firm implemented automated looms supervised by Mechatronics Engineers, boosting output by 30%.</w:t>
      </w:r>
    </w:p>
    <w:p>
      <w:pPr>
        <w:pStyle w:val="BodyText"/>
      </w:pPr>
      <w:r>
        <w:t xml:space="preserve">2. **Smart City Initiatives:** Lagos State Government’s Smart Lagos project requires Mechatronics Engineers to design sensors for real-time traffic monitoring and environmental data collection.</w:t>
      </w:r>
    </w:p>
    <w:p>
      <w:pPr>
        <w:pStyle w:val="BodyText"/>
      </w:pPr>
      <w:r>
        <w:t xml:space="preserve">3. **Educational Challenges:** Despite the demand for Mechatronics expertise, many Nigerian universities lack modern labs and partnerships with industry leaders, limiting hands-on training opportunities.</w:t>
      </w:r>
    </w:p>
    <w:bookmarkEnd w:id="24"/>
    <w:bookmarkStart w:id="25" w:name="discussion"/>
    <w:p>
      <w:pPr>
        <w:pStyle w:val="Heading2"/>
      </w:pPr>
      <w:r>
        <w:t xml:space="preserve">Discussion</w:t>
      </w:r>
    </w:p>
    <w:p>
      <w:pPr>
        <w:pStyle w:val="FirstParagraph"/>
      </w:pPr>
      <w:r>
        <w:t xml:space="preserve">The findings underscore the urgency of aligning academic curricula with industrial needs. For instance, a Mechatronics Engineer trained in Lagos must be proficient not only in traditional disciplines like control systems but also in emerging fields such as AI and cyber-physical systems. Collaborations between institutions like the Federal University of Technology, Akure (FUTA) and Lagos-based tech hubs could bridge this gap.</w:t>
      </w:r>
    </w:p>
    <w:p>
      <w:pPr>
        <w:pStyle w:val="BodyText"/>
      </w:pPr>
      <w:r>
        <w:t xml:space="preserve">Additionally, the role of a Mechatronics Engineer extends beyond technical tasks. They must act as mediators between stakeholders—engineers, policymakers, and communities—to ensure solutions are culturally and economically viable in Lagos’s context.</w:t>
      </w:r>
    </w:p>
    <w:bookmarkEnd w:id="25"/>
    <w:bookmarkStart w:id="26" w:name="conclusion"/>
    <w:p>
      <w:pPr>
        <w:pStyle w:val="Heading2"/>
      </w:pPr>
      <w:r>
        <w:t xml:space="preserve">Conclusion</w:t>
      </w:r>
    </w:p>
    <w:p>
      <w:pPr>
        <w:pStyle w:val="FirstParagraph"/>
      </w:pPr>
      <w:r>
        <w:t xml:space="preserve">In conclusion, the role of a Mechatronics Engineer in Nigeria Lagos is indispensable for driving technological progress and addressing urban challenges. This thesis advocates for enhanced investment in education, industry partnerships, and research to cultivate a generation of engineers capable of transforming Lagos into a smart, sustainable metropolis. Future studies should explore the socio-economic impacts of Mechatronics innovations on local communities.</w:t>
      </w:r>
    </w:p>
    <w:bookmarkEnd w:id="26"/>
    <w:bookmarkStart w:id="27" w:name="references"/>
    <w:p>
      <w:pPr>
        <w:pStyle w:val="Heading2"/>
      </w:pPr>
      <w:r>
        <w:t xml:space="preserve">References</w:t>
      </w:r>
    </w:p>
    <w:p>
      <w:pPr>
        <w:numPr>
          <w:ilvl w:val="0"/>
          <w:numId w:val="1002"/>
        </w:numPr>
        <w:pStyle w:val="Compact"/>
      </w:pPr>
      <w:r>
        <w:t xml:space="preserve">Adeyemi, O. (2021). "Smart Infrastructure in African Cities: A Case Study of Lagos." Nigerian Journal of Engineering.</w:t>
      </w:r>
    </w:p>
    <w:p>
      <w:pPr>
        <w:numPr>
          <w:ilvl w:val="0"/>
          <w:numId w:val="1002"/>
        </w:numPr>
        <w:pStyle w:val="Compact"/>
      </w:pPr>
      <w:r>
        <w:t xml:space="preserve">Nwankwo, C. &amp; Obi, E. (2020). "Renewable Energy Integration in Urban Nigeria." Renewable and Sustainable Energy Reviews.</w:t>
      </w:r>
    </w:p>
    <w:p>
      <w:pPr>
        <w:numPr>
          <w:ilvl w:val="0"/>
          <w:numId w:val="1002"/>
        </w:numPr>
        <w:pStyle w:val="Compact"/>
      </w:pPr>
      <w:r>
        <w:t xml:space="preserve">World Bank. (2019). "Lagos Economic Update: Pathways to Inclusive Growth."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Lagos-based Mechatronics Professionals.</w:t>
      </w:r>
    </w:p>
    <w:p>
      <w:pPr>
        <w:pStyle w:val="BodyText"/>
      </w:pPr>
      <w:r>
        <w:rPr>
          <w:bCs/>
          <w:b/>
        </w:rPr>
        <w:t xml:space="preserve">Appendix B:</w:t>
      </w:r>
      <w:r>
        <w:t xml:space="preserve"> </w:t>
      </w:r>
      <w:r>
        <w:t xml:space="preserve">Curriculum Comparison: Nigerian vs. Global Mechatronics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Nigeria Lagos</dc:title>
  <dc:creator/>
  <dc:language>en</dc:language>
  <cp:keywords/>
  <dcterms:created xsi:type="dcterms:W3CDTF">2026-07-21T11:39:46Z</dcterms:created>
  <dcterms:modified xsi:type="dcterms:W3CDTF">2026-07-21T11:39:46Z</dcterms:modified>
</cp:coreProperties>
</file>

<file path=docProps/custom.xml><?xml version="1.0" encoding="utf-8"?>
<Properties xmlns="http://schemas.openxmlformats.org/officeDocument/2006/custom-properties" xmlns:vt="http://schemas.openxmlformats.org/officeDocument/2006/docPropsVTypes"/>
</file>