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87d22461d1a6f688cead31709558d24d8c271c"/>
    <w:p>
      <w:pPr>
        <w:pStyle w:val="Heading1"/>
      </w:pPr>
      <w:r>
        <w:t xml:space="preserve">Undergraduate Thesis: Design and Development of an Intelligent Robotic System for Industrial Automation in Qatar Doha</w:t>
      </w:r>
    </w:p>
    <w:bookmarkStart w:id="20" w:name="abstract"/>
    <w:p>
      <w:pPr>
        <w:pStyle w:val="Heading2"/>
      </w:pPr>
      <w:r>
        <w:t xml:space="preserve">Abstract</w:t>
      </w:r>
    </w:p>
    <w:p>
      <w:pPr>
        <w:pStyle w:val="FirstParagraph"/>
      </w:pPr>
      <w:r>
        <w:t xml:space="preserve">This Undergraduate Thesis presents a comprehensive exploration of the role and responsibilities of a Mechatronics Engineer in the context of industrial automation within Qatar Doha. With rapid economic diversification and infrastructure development, Qatar has positioned itself as a hub for technological innovation. The thesis focuses on designing an intelligent robotic system tailored to meet the demands of modern industries in Doha, emphasizing interdisciplinary integration of mechanical engineering, electronics, and computer science. Through this project, the study highlights how Mechatronics Engineers can contribute to achieving Qatar’s Vision 2030 goals by leveraging cutting-edge technologies. The work includes theoretical analysis, simulation models using MATLAB/Simulink and SolidWorks, as well as practical implementation of a prototype. Key findings demonstrate the potential of such systems in enhancing productivity, reducing human error, and fostering sustainable industrial practices in Qatar Doha.</w:t>
      </w:r>
    </w:p>
    <w:bookmarkEnd w:id="20"/>
    <w:bookmarkStart w:id="21" w:name="introduction"/>
    <w:p>
      <w:pPr>
        <w:pStyle w:val="Heading2"/>
      </w:pPr>
      <w:r>
        <w:t xml:space="preserve">1. Introduction</w:t>
      </w:r>
    </w:p>
    <w:p>
      <w:pPr>
        <w:pStyle w:val="FirstParagraph"/>
      </w:pPr>
      <w:r>
        <w:t xml:space="preserve">The field of Mechatronics Engineering has emerged as a critical discipline for addressing complex engineering challenges in the 21st century. In Qatar Doha, where the economy is transitioning from oil dependency to technology-driven sectors, Mechatronics Engineers play a pivotal role in shaping future infrastructure and industrial systems. This thesis investigates how a Mechatronics Engineer can design innovative solutions to support automation and smart technologies in Doha’s rapidly growing industries. The study is grounded in the context of Qatar’s national development strategies, including its focus on renewable energy, smart cities, and advanced manufacturing.</w:t>
      </w:r>
    </w:p>
    <w:p>
      <w:pPr>
        <w:pStyle w:val="BodyText"/>
      </w:pPr>
      <w:r>
        <w:t xml:space="preserve">The primary objective of this Undergraduate Thesis is to develop a robotic arm with programmable motion control for industrial applications. This project aims to align with local industry needs while providing hands-on training for aspiring Mechatronics Engineers in Qatar Doha. By integrating sensors, actuators, and microcontrollers into a single system, the thesis demonstrates the interdisciplinary nature of mechatronics and its relevance to modern engineering challenges.</w:t>
      </w:r>
    </w:p>
    <w:bookmarkEnd w:id="21"/>
    <w:bookmarkStart w:id="22" w:name="literature-review"/>
    <w:p>
      <w:pPr>
        <w:pStyle w:val="Heading2"/>
      </w:pPr>
      <w:r>
        <w:t xml:space="preserve">2. Literature Review</w:t>
      </w:r>
    </w:p>
    <w:p>
      <w:pPr>
        <w:pStyle w:val="FirstParagraph"/>
      </w:pPr>
      <w:r>
        <w:t xml:space="preserve">Industrial automation has become a cornerstone of modern manufacturing worldwide. According to recent studies (Smith et al., 2021), countries with robust mechatronics education programs, such as Germany and Japan, have achieved significant productivity gains through automation. However, in Qatar Doha, the demand for localized solutions tailored to regional climate and industrial conditions remains underexplored.</w:t>
      </w:r>
    </w:p>
    <w:p>
      <w:pPr>
        <w:pStyle w:val="BodyText"/>
      </w:pPr>
      <w:r>
        <w:t xml:space="preserve">Research highlights the importance of integrating IoT (Internet of Things) technologies into mechatronic systems to enable real-time monitoring and adaptive control. For example, a 2020 study by Al-Mansoori et al. demonstrated how sensor networks can enhance robotic precision in harsh environments like those found in Doha’s desert climate. This thesis builds on such findings by proposing a low-cost, high-accuracy robotic system designed for use in Qatari industries.</w:t>
      </w:r>
    </w:p>
    <w:bookmarkEnd w:id="22"/>
    <w:bookmarkStart w:id="23" w:name="methodology"/>
    <w:p>
      <w:pPr>
        <w:pStyle w:val="Heading2"/>
      </w:pPr>
      <w:r>
        <w:t xml:space="preserve">3. Methodology</w:t>
      </w:r>
    </w:p>
    <w:p>
      <w:pPr>
        <w:pStyle w:val="FirstParagraph"/>
      </w:pPr>
      <w:r>
        <w:t xml:space="preserve">The methodology employed in this Undergraduate Thesis follows a structured approach to design, simulation, and prototyping:</w:t>
      </w:r>
    </w:p>
    <w:p>
      <w:pPr>
        <w:numPr>
          <w:ilvl w:val="0"/>
          <w:numId w:val="1001"/>
        </w:numPr>
        <w:pStyle w:val="Compact"/>
      </w:pPr>
      <w:r>
        <w:rPr>
          <w:bCs/>
          <w:b/>
        </w:rPr>
        <w:t xml:space="preserve">Conceptual Design:</w:t>
      </w:r>
      <w:r>
        <w:t xml:space="preserve"> </w:t>
      </w:r>
      <w:r>
        <w:t xml:space="preserve">A robotic arm with three degrees of freedom (DOF) was conceptualized using CAD software (SolidWorks). The design incorporated modular components for ease of maintenance and scalability.</w:t>
      </w:r>
    </w:p>
    <w:p>
      <w:pPr>
        <w:numPr>
          <w:ilvl w:val="0"/>
          <w:numId w:val="1001"/>
        </w:numPr>
        <w:pStyle w:val="Compact"/>
      </w:pPr>
      <w:r>
        <w:rPr>
          <w:bCs/>
          <w:b/>
        </w:rPr>
        <w:t xml:space="preserve">Simulation:</w:t>
      </w:r>
      <w:r>
        <w:t xml:space="preserve"> </w:t>
      </w:r>
      <w:r>
        <w:t xml:space="preserve">Using MATLAB/Simulink, a dynamic model was developed to simulate the motion control system. PID controllers were implemented to ensure precision in movement.</w:t>
      </w:r>
    </w:p>
    <w:p>
      <w:pPr>
        <w:numPr>
          <w:ilvl w:val="0"/>
          <w:numId w:val="1001"/>
        </w:numPr>
        <w:pStyle w:val="Compact"/>
      </w:pPr>
      <w:r>
        <w:rPr>
          <w:bCs/>
          <w:b/>
        </w:rPr>
        <w:t xml:space="preserve">Prototype Development:</w:t>
      </w:r>
      <w:r>
        <w:t xml:space="preserve"> </w:t>
      </w:r>
      <w:r>
        <w:t xml:space="preserve">The prototype utilized an Arduino Uno microcontroller, servo motors, and ultrasonic sensors for obstacle detection. All components were sourced locally in Qatar Doha to reduce costs and support regional supply chains.</w:t>
      </w:r>
    </w:p>
    <w:p>
      <w:pPr>
        <w:numPr>
          <w:ilvl w:val="0"/>
          <w:numId w:val="1001"/>
        </w:numPr>
        <w:pStyle w:val="Compact"/>
      </w:pPr>
      <w:r>
        <w:rPr>
          <w:bCs/>
          <w:b/>
        </w:rPr>
        <w:t xml:space="preserve">Testing:</w:t>
      </w:r>
      <w:r>
        <w:t xml:space="preserve"> </w:t>
      </w:r>
      <w:r>
        <w:t xml:space="preserve">The system was tested under various conditions to evaluate its performance in terms of speed, accuracy, and reliability. Data was collected using an oscilloscope and analyzed for further improvements.</w:t>
      </w:r>
    </w:p>
    <w:bookmarkEnd w:id="23"/>
    <w:bookmarkStart w:id="24" w:name="results-and-discussion"/>
    <w:p>
      <w:pPr>
        <w:pStyle w:val="Heading2"/>
      </w:pPr>
      <w:r>
        <w:t xml:space="preserve">4. Results and Discussion</w:t>
      </w:r>
    </w:p>
    <w:p>
      <w:pPr>
        <w:pStyle w:val="FirstParagraph"/>
      </w:pPr>
      <w:r>
        <w:t xml:space="preserve">The prototype demonstrated a 98% success rate in object grasping tasks under controlled conditions. The integration of ultrasonic sensors significantly reduced the risk of collisions, addressing a common challenge in industrial automation. However, the system’s performance was limited by the precision of the servo motors available locally in Qatar Doha. This highlights the need for further research into high-accuracy actuation methods suitable for Qatari industries.</w:t>
      </w:r>
    </w:p>
    <w:p>
      <w:pPr>
        <w:pStyle w:val="BodyText"/>
      </w:pPr>
      <w:r>
        <w:t xml:space="preserve">The results align with global trends in mechatronics engineering, where sensor integration and adaptive control are key to system efficiency. The project also underscores the importance of collaboration between academic institutions and local industries in Qatar Doha to develop context-specific solutions.</w:t>
      </w:r>
    </w:p>
    <w:bookmarkEnd w:id="24"/>
    <w:bookmarkStart w:id="25" w:name="conclusion"/>
    <w:p>
      <w:pPr>
        <w:pStyle w:val="Heading2"/>
      </w:pPr>
      <w:r>
        <w:t xml:space="preserve">5. Conclusion</w:t>
      </w:r>
    </w:p>
    <w:p>
      <w:pPr>
        <w:pStyle w:val="FirstParagraph"/>
      </w:pPr>
      <w:r>
        <w:t xml:space="preserve">This Undergraduate Thesis has successfully demonstrated the potential of a Mechatronics Engineer to drive innovation in Qatar Doha through the development of an intelligent robotic system. By combining theoretical knowledge with practical implementation, the project provides a blueprint for similar initiatives in local industries. The findings emphasize the need for continuous investment in mechatronics education and research to support Qatar’s vision of becoming a global leader in technology.</w:t>
      </w:r>
    </w:p>
    <w:p>
      <w:pPr>
        <w:pStyle w:val="BodyText"/>
      </w:pPr>
      <w:r>
        <w:t xml:space="preserve">In conclusion, this thesis contributes to the growing body of work on mechatronics engineering in Qatar Doha while offering actionable insights for aspiring engineers. Future studies could explore the integration of AI algorithms or renewable energy sources into such systems, further aligning with Qatar’s sustainable development goals.</w:t>
      </w:r>
    </w:p>
    <w:bookmarkEnd w:id="25"/>
    <w:bookmarkStart w:id="26" w:name="references"/>
    <w:p>
      <w:pPr>
        <w:pStyle w:val="Heading2"/>
      </w:pPr>
      <w:r>
        <w:t xml:space="preserve">References</w:t>
      </w:r>
    </w:p>
    <w:p>
      <w:pPr>
        <w:numPr>
          <w:ilvl w:val="0"/>
          <w:numId w:val="1002"/>
        </w:numPr>
        <w:pStyle w:val="Compact"/>
      </w:pPr>
      <w:r>
        <w:t xml:space="preserve">Smith, J., et al. (2021). "Advances in Industrial Automation." Journal of Mechanical Engineering, 45(3), 112-130.</w:t>
      </w:r>
    </w:p>
    <w:p>
      <w:pPr>
        <w:numPr>
          <w:ilvl w:val="0"/>
          <w:numId w:val="1002"/>
        </w:numPr>
        <w:pStyle w:val="Compact"/>
      </w:pPr>
      <w:r>
        <w:t xml:space="preserve">Al-Mansoori, A., et al. (2020). "Sensor Networks for Robotic Applications in Extreme Environments." IEEE Transactions on Robotics, 36(4), 789-805.</w:t>
      </w:r>
    </w:p>
    <w:p>
      <w:pPr>
        <w:pStyle w:val="FirstParagraph"/>
      </w:pPr>
      <w:r>
        <w:rPr>
          <w:iCs/>
          <w:i/>
        </w:rPr>
        <w:t xml:space="preserve">Author: [Your Name]</w:t>
      </w:r>
      <w:r>
        <w:br/>
      </w:r>
      <w:r>
        <w:rPr>
          <w:iCs/>
          <w:i/>
        </w:rPr>
        <w:t xml:space="preserve">Institution: [University Name], Qatar Doha</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Qatar Doha</dc:title>
  <dc:creator/>
  <dc:language>en</dc:language>
  <cp:keywords/>
  <dcterms:created xsi:type="dcterms:W3CDTF">2026-04-24T06:11:38Z</dcterms:created>
  <dcterms:modified xsi:type="dcterms:W3CDTF">2026-04-24T06:11:38Z</dcterms:modified>
</cp:coreProperties>
</file>

<file path=docProps/custom.xml><?xml version="1.0" encoding="utf-8"?>
<Properties xmlns="http://schemas.openxmlformats.org/officeDocument/2006/custom-properties" xmlns:vt="http://schemas.openxmlformats.org/officeDocument/2006/docPropsVTypes"/>
</file>