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adbab6fc7d8cb4c4981d461246f827f92527046"/>
    <w:p>
      <w:pPr>
        <w:pStyle w:val="Heading1"/>
      </w:pPr>
      <w:r>
        <w:t xml:space="preserve">Undergraduate Thesis: The Role of Medical Researchers in Zimbabwe Harare</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Zimbabwe, Harare</w:t>
      </w:r>
      <w:r>
        <w:br/>
      </w:r>
      <w:r>
        <w:rPr>
          <w:bCs/>
          <w:b/>
        </w:rPr>
        <w:t xml:space="preserve">Degree Program:</w:t>
      </w:r>
      <w:r>
        <w:t xml:space="preserve"> </w:t>
      </w:r>
      <w:r>
        <w:t xml:space="preserve">Bachelor of Science in Medical Research</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Medical Researchers in addressing public health challenges within Zimbabwe Harare. The study highlights how local medical researchers contribute to disease surveillance, policy development, and healthcare innovation amid socio-economic constraints. Through a qualitative analysis of published research and institutional reports, this paper argues that Medical Researchers in Harare are pivotal to advancing medical knowledge and improving health outcomes in Zimbabwe. The findings underscore the need for increased funding, inter-institutional collaboration, and mentorship programs to sustain the growth of medical research in the region.</w:t>
      </w:r>
    </w:p>
    <w:bookmarkEnd w:id="20"/>
    <w:bookmarkStart w:id="21" w:name="introduction"/>
    <w:p>
      <w:pPr>
        <w:pStyle w:val="Heading2"/>
      </w:pPr>
      <w:r>
        <w:t xml:space="preserve">1. Introduction</w:t>
      </w:r>
    </w:p>
    <w:p>
      <w:pPr>
        <w:pStyle w:val="FirstParagraph"/>
      </w:pPr>
      <w:r>
        <w:t xml:space="preserve">Zimbabwe Harare, as the capital city and a hub for academic and healthcare institutions, plays a central role in shaping national health policies and medical practices. The challenges posed by infectious diseases such as HIV/AIDS, tuberculosis (TB), malaria, and non-communicable diseases (NCDs) have necessitated the work of dedicated Medical Researchers to develop evidence-based solutions. This thesis examines the contributions of Medical Researchers in Zimbabwe Harare, emphasizing their role in bridging gaps between clinical practice and public health strategy. It also identifies barriers to research innovation, including limited funding, outdated infrastructure, and brain drain.</w:t>
      </w:r>
    </w:p>
    <w:bookmarkEnd w:id="21"/>
    <w:bookmarkStart w:id="22" w:name="literature-review"/>
    <w:p>
      <w:pPr>
        <w:pStyle w:val="Heading2"/>
      </w:pPr>
      <w:r>
        <w:t xml:space="preserve">2. Literature Review</w:t>
      </w:r>
    </w:p>
    <w:p>
      <w:pPr>
        <w:pStyle w:val="FirstParagraph"/>
      </w:pPr>
      <w:r>
        <w:t xml:space="preserve">Medical Research has long been a cornerstone of global health advancement. In Zimbabwe, the Harare-based research community has historically focused on tropical diseases and maternal health due to high prevalence rates in these areas. Studies by the University of Zimbabwe's Faculty of Medicine (e.g., Muzvidziwa et al., 2018) highlight the role of local researchers in tracking disease patterns and evaluating interventions for HIV prevention programs. However, gaps remain in addressing NCDs, such as diabetes and cardiovascular diseases, which are increasingly prevalent due to lifestyle changes and urbanization.</w:t>
      </w:r>
    </w:p>
    <w:p>
      <w:pPr>
        <w:pStyle w:val="BodyText"/>
      </w:pPr>
      <w:r>
        <w:t xml:space="preserve">Research conducted by the Zimbabwe National Health Research Council (ZNHRC) underscores the importance of Medical Researchers in adapting global health guidelines to local contexts. For instance, Harare-based studies on TB drug resistance have informed national treatment protocols. Despite these achievements, challenges such as limited access to advanced diagnostic tools and international collaboration opportunities persist.</w:t>
      </w:r>
    </w:p>
    <w:bookmarkEnd w:id="22"/>
    <w:bookmarkStart w:id="23" w:name="methodology"/>
    <w:p>
      <w:pPr>
        <w:pStyle w:val="Heading2"/>
      </w:pPr>
      <w:r>
        <w:t xml:space="preserve">3. Methodology</w:t>
      </w:r>
    </w:p>
    <w:p>
      <w:pPr>
        <w:pStyle w:val="FirstParagraph"/>
      </w:pPr>
      <w:r>
        <w:t xml:space="preserve">This thesis employs a qualitative research design, utilizing secondary data from peer-reviewed journals, institutional reports, and interviews with Medical Researchers in Harare. The study population includes faculty members from the University of Zimbabwe’s School of Medicine and researchers at Parirenyatwa Hospital. Data collection methods included document analysis of published research (2015–2023), semi-structured interviews with 10 participants, and a review of ZNHRC policy documents.</w:t>
      </w:r>
    </w:p>
    <w:p>
      <w:pPr>
        <w:pStyle w:val="BodyText"/>
      </w:pPr>
      <w:r>
        <w:t xml:space="preserve">Thematic analysis was used to identify key themes such as "Resource Limitations," "Interdisciplinary Collaboration," and "Policy Influence." Ethical approval was obtained from the University of Zimbabwe’s Ethics Committee, ensuring confidentiality and informed consent for all participants.</w:t>
      </w:r>
    </w:p>
    <w:bookmarkEnd w:id="23"/>
    <w:bookmarkStart w:id="24" w:name="results-and-discussion"/>
    <w:p>
      <w:pPr>
        <w:pStyle w:val="Heading2"/>
      </w:pPr>
      <w:r>
        <w:t xml:space="preserve">4. Results and Discussion</w:t>
      </w:r>
    </w:p>
    <w:p>
      <w:pPr>
        <w:pStyle w:val="FirstParagraph"/>
      </w:pPr>
      <w:r>
        <w:t xml:space="preserve">The findings reveal that Medical Researchers in Harare are instrumental in addressing both communicable and non-communicable diseases. Key contributions include:</w:t>
      </w:r>
    </w:p>
    <w:p>
      <w:pPr>
        <w:numPr>
          <w:ilvl w:val="0"/>
          <w:numId w:val="1001"/>
        </w:numPr>
        <w:pStyle w:val="Compact"/>
      </w:pPr>
      <w:r>
        <w:rPr>
          <w:bCs/>
          <w:b/>
        </w:rPr>
        <w:t xml:space="preserve">Disease Surveillance:</w:t>
      </w:r>
      <w:r>
        <w:t xml:space="preserve"> </w:t>
      </w:r>
      <w:r>
        <w:t xml:space="preserve">Researchers have developed real-time tracking systems for outbreaks such as cholera and malaria, enabling rapid response by public health officials.</w:t>
      </w:r>
    </w:p>
    <w:p>
      <w:pPr>
        <w:numPr>
          <w:ilvl w:val="0"/>
          <w:numId w:val="1001"/>
        </w:numPr>
        <w:pStyle w:val="Compact"/>
      </w:pPr>
      <w:r>
        <w:rPr>
          <w:bCs/>
          <w:b/>
        </w:rPr>
        <w:t xml:space="preserve">Clinical Trials:</w:t>
      </w:r>
      <w:r>
        <w:t xml:space="preserve"> </w:t>
      </w:r>
      <w:r>
        <w:t xml:space="preserve">Local researchers have participated in international trials for antiretroviral therapies, ensuring that Zimbabwean patients benefit from cutting-edge treatments.</w:t>
      </w:r>
    </w:p>
    <w:p>
      <w:pPr>
        <w:numPr>
          <w:ilvl w:val="0"/>
          <w:numId w:val="1001"/>
        </w:numPr>
        <w:pStyle w:val="Compact"/>
      </w:pPr>
      <w:r>
        <w:rPr>
          <w:bCs/>
          <w:b/>
        </w:rPr>
        <w:t xml:space="preserve">Policy Advocacy:</w:t>
      </w:r>
      <w:r>
        <w:t xml:space="preserve"> </w:t>
      </w:r>
      <w:r>
        <w:t xml:space="preserve">Studies on the impact of tobacco use led to the implementation of smoking bans in public spaces, reducing NCD-related morbidity.</w:t>
      </w:r>
    </w:p>
    <w:p>
      <w:pPr>
        <w:pStyle w:val="FirstParagraph"/>
      </w:pPr>
      <w:r>
        <w:t xml:space="preserve">However, several challenges were identified. Funding constraints limited large-scale studies, while a shortage of trained personnel hindered data analysis and publication rates. Interviewees emphasized the need for partnerships with international research institutions to access funding and training opportunities.</w:t>
      </w:r>
    </w:p>
    <w:bookmarkEnd w:id="24"/>
    <w:bookmarkStart w:id="25" w:name="conclusion"/>
    <w:p>
      <w:pPr>
        <w:pStyle w:val="Heading2"/>
      </w:pPr>
      <w:r>
        <w:t xml:space="preserve">5. Conclusion</w:t>
      </w:r>
    </w:p>
    <w:p>
      <w:pPr>
        <w:pStyle w:val="FirstParagraph"/>
      </w:pPr>
      <w:r>
        <w:t xml:space="preserve">The work of Medical Researchers in Zimbabwe Harare is vital to addressing the nation’s health challenges. Their contributions span from grassroots disease control to shaping national policies, yet they require sustained support to thrive. This thesis calls for increased investment in research infrastructure, mentorship programs for young researchers, and stronger links between academia and healthcare providers. By empowering Medical Researchers in Harare, Zimbabwe can achieve its vision of universal health coverage and equitable access to quality care.</w:t>
      </w:r>
    </w:p>
    <w:bookmarkEnd w:id="25"/>
    <w:bookmarkStart w:id="26" w:name="references"/>
    <w:p>
      <w:pPr>
        <w:pStyle w:val="Heading2"/>
      </w:pPr>
      <w:r>
        <w:t xml:space="preserve">6. References</w:t>
      </w:r>
    </w:p>
    <w:p>
      <w:pPr>
        <w:numPr>
          <w:ilvl w:val="0"/>
          <w:numId w:val="1002"/>
        </w:numPr>
        <w:pStyle w:val="Compact"/>
      </w:pPr>
      <w:r>
        <w:t xml:space="preserve">Muzvidziwa, L., et al. (2018). "HIV Prevention Strategies in Zimbabwe: A Review of Local Research."</w:t>
      </w:r>
      <w:r>
        <w:t xml:space="preserve"> </w:t>
      </w:r>
      <w:r>
        <w:rPr>
          <w:iCs/>
          <w:i/>
        </w:rPr>
        <w:t xml:space="preserve">African Journal of AIDS Research</w:t>
      </w:r>
      <w:r>
        <w:t xml:space="preserve">, 17(3), 45–56.</w:t>
      </w:r>
    </w:p>
    <w:p>
      <w:pPr>
        <w:numPr>
          <w:ilvl w:val="0"/>
          <w:numId w:val="1002"/>
        </w:numPr>
        <w:pStyle w:val="Compact"/>
      </w:pPr>
      <w:r>
        <w:t xml:space="preserve">Zimbabwe National Health Research Council (ZNHRC). (2020).</w:t>
      </w:r>
      <w:r>
        <w:t xml:space="preserve"> </w:t>
      </w:r>
      <w:r>
        <w:rPr>
          <w:iCs/>
          <w:i/>
        </w:rPr>
        <w:t xml:space="preserve">National Health Research Policy and Strategic Plan</w:t>
      </w:r>
      <w:r>
        <w:t xml:space="preserve">. Harare: ZNHRC Publications.</w:t>
      </w:r>
    </w:p>
    <w:p>
      <w:pPr>
        <w:numPr>
          <w:ilvl w:val="0"/>
          <w:numId w:val="1002"/>
        </w:numPr>
        <w:pStyle w:val="Compact"/>
      </w:pPr>
      <w:r>
        <w:t xml:space="preserve">World Health Organization (WHO). (2021). "Non-Communicable Diseases in Zimbabwe." Geneva: WHO Regional Office for Africa.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Institutional Ethics Approval Letter</w:t>
      </w:r>
      <w:r>
        <w:br/>
      </w:r>
      <w:r>
        <w:rPr>
          <w:bCs/>
          <w:b/>
        </w:rPr>
        <w:t xml:space="preserve">Appendix C:</w:t>
      </w:r>
      <w:r>
        <w:t xml:space="preserve"> </w:t>
      </w:r>
      <w:r>
        <w:t xml:space="preserve">Data Collection Tools (Interview Schedule, Document Checklist)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Zimbabwe Harare</dc:title>
  <dc:creator/>
  <dc:language>en</dc:language>
  <cp:keywords/>
  <dcterms:created xsi:type="dcterms:W3CDTF">2026-07-23T13:16:20Z</dcterms:created>
  <dcterms:modified xsi:type="dcterms:W3CDTF">2026-07-23T13:16:20Z</dcterms:modified>
</cp:coreProperties>
</file>

<file path=docProps/custom.xml><?xml version="1.0" encoding="utf-8"?>
<Properties xmlns="http://schemas.openxmlformats.org/officeDocument/2006/custom-properties" xmlns:vt="http://schemas.openxmlformats.org/officeDocument/2006/docPropsVTypes"/>
</file>