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Afghanistan</w:t>
      </w:r>
      <w:r>
        <w:t xml:space="preserve"> </w:t>
      </w:r>
      <w:r>
        <w:t xml:space="preserve">Kabul:</w:t>
      </w:r>
      <w:r>
        <w:t xml:space="preserve"> </w:t>
      </w:r>
      <w:r>
        <w:t xml:space="preserve">An</w:t>
      </w:r>
      <w:r>
        <w:t xml:space="preserve"> </w:t>
      </w:r>
      <w:r>
        <w:t xml:space="preserve">Undergraduate</w:t>
      </w:r>
      <w:r>
        <w:t xml:space="preserve"> </w:t>
      </w:r>
      <w:r>
        <w:t xml:space="preserve">Thesis</w:t>
      </w:r>
    </w:p>
    <w:bookmarkStart w:id="27" w:name="X8d20cf83ecb5e7e147b225d5212e855ee6f07eb"/>
    <w:p>
      <w:pPr>
        <w:pStyle w:val="Heading1"/>
      </w:pPr>
      <w:r>
        <w:t xml:space="preserve">The Role of Meteorologists in Enhancing Climate Resilience in Afghanistan Kabul: An 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 "The Role of Meteorologists in Enhancing Climate Resilience in Afghanistan Kabul," explores the critical importance of meteorology as a discipline and its application within the specific geographical, socio-economic, and climatic context of</w:t>
      </w:r>
      <w:r>
        <w:t xml:space="preserve"> </w:t>
      </w:r>
      <w:r>
        <w:rPr>
          <w:bCs/>
          <w:b/>
        </w:rPr>
        <w:t xml:space="preserve">Afghanistan Kabul</w:t>
      </w:r>
      <w:r>
        <w:t xml:space="preserve">. Given the increasing frequency of climate-related disasters and the need for informed decision-making in agriculture, disaster management, and urban planning, this study highlights how trained</w:t>
      </w:r>
      <w:r>
        <w:t xml:space="preserve"> </w:t>
      </w:r>
      <w:r>
        <w:rPr>
          <w:bCs/>
          <w:b/>
        </w:rPr>
        <w:t xml:space="preserve">Meteorologists</w:t>
      </w:r>
      <w:r>
        <w:t xml:space="preserve"> </w:t>
      </w:r>
      <w:r>
        <w:t xml:space="preserve">can contribute to sustainable development in Kabul. The research emphasizes the challenges faced by meteorological services in Afghanistan and proposes strategies to strengthen local capacity through education, technology integration, and policy reform.</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is a hub of political, economic, and social activity. However, its vulnerability to extreme weather events—such as prolonged droughts, heavy rainfall, and sudden temperature fluctuations—underscores the need for accurate weather forecasting and climate analysis. The role of</w:t>
      </w:r>
      <w:r>
        <w:t xml:space="preserve"> </w:t>
      </w:r>
      <w:r>
        <w:rPr>
          <w:bCs/>
          <w:b/>
        </w:rPr>
        <w:t xml:space="preserve">Meteorologists</w:t>
      </w:r>
      <w:r>
        <w:t xml:space="preserve"> </w:t>
      </w:r>
      <w:r>
        <w:t xml:space="preserve">in this context cannot be overstated; they provide essential data that informs agricultural planning, disaster preparedness, and public health initiatives. This</w:t>
      </w:r>
      <w:r>
        <w:t xml:space="preserve"> </w:t>
      </w:r>
      <w:r>
        <w:rPr>
          <w:bCs/>
          <w:b/>
        </w:rPr>
        <w:t xml:space="preserve">Undergraduate Thesis</w:t>
      </w:r>
      <w:r>
        <w:t xml:space="preserve"> </w:t>
      </w:r>
      <w:r>
        <w:t xml:space="preserve">aims to analyze the current state of meteorological practices in Kabul, identify gaps in service delivery, and propose solutions to empower</w:t>
      </w:r>
      <w:r>
        <w:t xml:space="preserve"> </w:t>
      </w:r>
      <w:r>
        <w:rPr>
          <w:bCs/>
          <w:b/>
        </w:rPr>
        <w:t xml:space="preserve">Meteorologists</w:t>
      </w:r>
      <w:r>
        <w:t xml:space="preserve"> </w:t>
      </w:r>
      <w:r>
        <w:t xml:space="preserve">as key stakeholders in climate resilience.</w:t>
      </w:r>
    </w:p>
    <w:bookmarkEnd w:id="21"/>
    <w:bookmarkStart w:id="22" w:name="Xe8431b6e31752166052ff963ed69f2292dccf00"/>
    <w:p>
      <w:pPr>
        <w:pStyle w:val="Heading2"/>
      </w:pPr>
      <w:r>
        <w:t xml:space="preserve">2. The Significance of Meteorology in Afghanistan Kabul</w:t>
      </w:r>
    </w:p>
    <w:p>
      <w:pPr>
        <w:pStyle w:val="FirstParagraph"/>
      </w:pPr>
      <w:r>
        <w:t xml:space="preserve">Afghanistan is characterized by a diverse range of climates, from arid plains to mountainous regions with heavy snowfall. In</w:t>
      </w:r>
      <w:r>
        <w:t xml:space="preserve"> </w:t>
      </w:r>
      <w:r>
        <w:rPr>
          <w:bCs/>
          <w:b/>
        </w:rPr>
        <w:t xml:space="preserve">Afghanistan Kabul</w:t>
      </w:r>
      <w:r>
        <w:t xml:space="preserve">, the interplay between elevation, proximity to the Hindu Kush mountains, and regional air currents creates complex weather patterns that challenge traditional farming methods and urban infrastructure. For instance, erratic rainfall during critical growing seasons has led to crop failures in surrounding provinces, impacting food security in Kabul.</w:t>
      </w:r>
      <w:r>
        <w:t xml:space="preserve"> </w:t>
      </w:r>
      <w:r>
        <w:rPr>
          <w:bCs/>
          <w:b/>
        </w:rPr>
        <w:t xml:space="preserve">Meteorologists</w:t>
      </w:r>
      <w:r>
        <w:t xml:space="preserve"> </w:t>
      </w:r>
      <w:r>
        <w:t xml:space="preserve">play a pivotal role in monitoring these trends through satellite data, ground-based observations, and climate modeling.</w:t>
      </w:r>
    </w:p>
    <w:p>
      <w:pPr>
        <w:pStyle w:val="BodyText"/>
      </w:pPr>
      <w:r>
        <w:t xml:space="preserve">Beyond agriculture, meteorological expertise is vital for disaster risk reduction. Kabul has experienced flooding during monsoon seasons and sandstorms linked to desertification. Early warning systems managed by</w:t>
      </w:r>
      <w:r>
        <w:t xml:space="preserve"> </w:t>
      </w:r>
      <w:r>
        <w:rPr>
          <w:bCs/>
          <w:b/>
        </w:rPr>
        <w:t xml:space="preserve">Meteorologists</w:t>
      </w:r>
      <w:r>
        <w:t xml:space="preserve"> </w:t>
      </w:r>
      <w:r>
        <w:t xml:space="preserve">can mitigate the human and economic toll of such events. Furthermore, as urbanization accelerates in Kabul, understanding microclimates within the city becomes essential for sustainable infrastructure planning.</w:t>
      </w:r>
    </w:p>
    <w:bookmarkEnd w:id="22"/>
    <w:bookmarkStart w:id="23" w:name="Xfdf7a33d04a9fd5d1835017da1e59a36036b6e4"/>
    <w:p>
      <w:pPr>
        <w:pStyle w:val="Heading2"/>
      </w:pPr>
      <w:r>
        <w:t xml:space="preserve">3. Challenges Facing Meteorologists in Afghanistan Kabul</w:t>
      </w:r>
    </w:p>
    <w:p>
      <w:pPr>
        <w:pStyle w:val="FirstParagraph"/>
      </w:pPr>
      <w:r>
        <w:t xml:space="preserve">The work of</w:t>
      </w:r>
      <w:r>
        <w:t xml:space="preserve"> </w:t>
      </w:r>
      <w:r>
        <w:rPr>
          <w:bCs/>
          <w:b/>
        </w:rPr>
        <w:t xml:space="preserve">Meteorologists</w:t>
      </w:r>
      <w:r>
        <w:t xml:space="preserve"> </w:t>
      </w:r>
      <w:r>
        <w:t xml:space="preserve">in</w:t>
      </w:r>
      <w:r>
        <w:t xml:space="preserve"> </w:t>
      </w:r>
      <w:r>
        <w:rPr>
          <w:bCs/>
          <w:b/>
        </w:rPr>
        <w:t xml:space="preserve">Afghanistan Kabul</w:t>
      </w:r>
      <w:r>
        <w:t xml:space="preserve"> </w:t>
      </w:r>
      <w:r>
        <w:t xml:space="preserve">is hindered by several systemic challenges. First, the lack of modern equipment and technology limits the accuracy of weather predictions. Many meteorological stations rely on outdated tools, while satellite data access remains inconsistent due to funding constraints. Second, there is a shortage of trained professionals in meteorology and climatology. Despite the growing demand for climate data, few universities in Afghanistan offer specialized programs in this field.</w:t>
      </w:r>
    </w:p>
    <w:p>
      <w:pPr>
        <w:pStyle w:val="BodyText"/>
      </w:pPr>
      <w:r>
        <w:t xml:space="preserve">Third, political instability and security concerns have disrupted research activities and international collaborations. Meteorological institutions often face difficulties in securing long-term funding or partnerships with global weather organizations. Lastly, public awareness of meteorological services remains low; many communities in Kabul rely on informal weather indicators rather than scientific forecasts.</w:t>
      </w:r>
    </w:p>
    <w:bookmarkEnd w:id="23"/>
    <w:bookmarkStart w:id="24" w:name="literature-review"/>
    <w:p>
      <w:pPr>
        <w:pStyle w:val="Heading2"/>
      </w:pPr>
      <w:r>
        <w:t xml:space="preserve">4. Literature Review</w:t>
      </w:r>
    </w:p>
    <w:p>
      <w:pPr>
        <w:pStyle w:val="FirstParagraph"/>
      </w:pPr>
      <w:r>
        <w:t xml:space="preserve">A review of existing literature reveals that meteorology is a critical component of climate adaptation strategies in developing countries. Studies from neighboring regions, such as Pakistan and Iran, highlight the importance of integrating local knowledge with scientific methods to improve weather prediction accuracy (Ahmad et al., 2020). In Afghanistan, however, research on meteorological education and infrastructure remains limited. A 2019 report by the Afghan Ministry of Energy and Water noted that only 30% of meteorological stations in the country met international standards for data collection.</w:t>
      </w:r>
    </w:p>
    <w:p>
      <w:pPr>
        <w:pStyle w:val="BodyText"/>
      </w:pPr>
      <w:r>
        <w:t xml:space="preserve">International organizations like the World Meteorological Organization (WMO) have emphasized capacity-building for meteorologists in conflict-affected regions. Their initiatives focus on training programs, technology transfer, and policy advocacy. However, these efforts have been unevenly distributed across Afghanistan’s provinces, with Kabul receiving relatively more attention due to its administrative significance.</w:t>
      </w:r>
    </w:p>
    <w:bookmarkEnd w:id="24"/>
    <w:bookmarkStart w:id="25" w:name="proposed-solutions-and-strategies"/>
    <w:p>
      <w:pPr>
        <w:pStyle w:val="Heading2"/>
      </w:pPr>
      <w:r>
        <w:t xml:space="preserve">5. Proposed Solutions and Strategies</w:t>
      </w:r>
    </w:p>
    <w:p>
      <w:pPr>
        <w:pStyle w:val="FirstParagraph"/>
      </w:pPr>
      <w:r>
        <w:t xml:space="preserve">To address these challenges, this</w:t>
      </w:r>
      <w:r>
        <w:t xml:space="preserve"> </w:t>
      </w:r>
      <w:r>
        <w:rPr>
          <w:bCs/>
          <w:b/>
        </w:rPr>
        <w:t xml:space="preserve">Undergraduate Thesis</w:t>
      </w:r>
      <w:r>
        <w:t xml:space="preserve"> </w:t>
      </w:r>
      <w:r>
        <w:t xml:space="preserve">recommends the following strategies for strengthening meteorological services in</w:t>
      </w:r>
      <w:r>
        <w:t xml:space="preserve"> </w:t>
      </w:r>
      <w:r>
        <w:rPr>
          <w:bCs/>
          <w:b/>
        </w:rPr>
        <w:t xml:space="preserve">Afghanistan Kabul</w:t>
      </w:r>
      <w:r>
        <w:t xml:space="preserve">:</w:t>
      </w:r>
    </w:p>
    <w:p>
      <w:pPr>
        <w:numPr>
          <w:ilvl w:val="0"/>
          <w:numId w:val="1001"/>
        </w:numPr>
        <w:pStyle w:val="Compact"/>
      </w:pPr>
      <w:r>
        <w:rPr>
          <w:bCs/>
          <w:b/>
        </w:rPr>
        <w:t xml:space="preserve">Investing in Education:</w:t>
      </w:r>
      <w:r>
        <w:t xml:space="preserve"> </w:t>
      </w:r>
      <w:r>
        <w:t xml:space="preserve">Establishing dedicated meteorology programs at universities in Kabul to train a new generation of</w:t>
      </w:r>
      <w:r>
        <w:t xml:space="preserve"> </w:t>
      </w:r>
      <w:r>
        <w:rPr>
          <w:bCs/>
          <w:b/>
        </w:rPr>
        <w:t xml:space="preserve">Meteorologists</w:t>
      </w:r>
      <w:r>
        <w:t xml:space="preserve">.</w:t>
      </w:r>
    </w:p>
    <w:p>
      <w:pPr>
        <w:numPr>
          <w:ilvl w:val="0"/>
          <w:numId w:val="1001"/>
        </w:numPr>
        <w:pStyle w:val="Compact"/>
      </w:pPr>
      <w:r>
        <w:rPr>
          <w:bCs/>
          <w:b/>
        </w:rPr>
        <w:t xml:space="preserve">Tech Integration:</w:t>
      </w:r>
      <w:r>
        <w:t xml:space="preserve"> </w:t>
      </w:r>
      <w:r>
        <w:t xml:space="preserve">Partnering with international bodies to provide modern equipment, such as Doppler radar and automated weather stations.</w:t>
      </w:r>
    </w:p>
    <w:p>
      <w:pPr>
        <w:numPr>
          <w:ilvl w:val="0"/>
          <w:numId w:val="1001"/>
        </w:numPr>
        <w:pStyle w:val="Compact"/>
      </w:pPr>
      <w:r>
        <w:rPr>
          <w:bCs/>
          <w:b/>
        </w:rPr>
        <w:t xml:space="preserve">Public Engagement:</w:t>
      </w:r>
      <w:r>
        <w:t xml:space="preserve"> </w:t>
      </w:r>
      <w:r>
        <w:t xml:space="preserve">Launching awareness campaigns to educate citizens about the importance of meteorological data in daily life.</w:t>
      </w:r>
    </w:p>
    <w:p>
      <w:pPr>
        <w:numPr>
          <w:ilvl w:val="0"/>
          <w:numId w:val="1001"/>
        </w:numPr>
        <w:pStyle w:val="Compact"/>
      </w:pPr>
      <w:r>
        <w:rPr>
          <w:bCs/>
          <w:b/>
        </w:rPr>
        <w:t xml:space="preserve">Policymaking:</w:t>
      </w:r>
      <w:r>
        <w:t xml:space="preserve"> </w:t>
      </w:r>
      <w:r>
        <w:t xml:space="preserve">Advocating for government policies that prioritize climate resilience, including disaster management plans informed by meteorological insights.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Meteorologists</w:t>
      </w:r>
      <w:r>
        <w:t xml:space="preserve"> </w:t>
      </w:r>
      <w:r>
        <w:t xml:space="preserve">in</w:t>
      </w:r>
      <w:r>
        <w:t xml:space="preserve"> </w:t>
      </w:r>
      <w:r>
        <w:rPr>
          <w:bCs/>
          <w:b/>
        </w:rPr>
        <w:t xml:space="preserve">Afghanistan Kabul</w:t>
      </w:r>
      <w:r>
        <w:t xml:space="preserve"> </w:t>
      </w:r>
      <w:r>
        <w:t xml:space="preserve">extends beyond weather forecasting; they are essential for building a climate-resilient society. This</w:t>
      </w:r>
      <w:r>
        <w:t xml:space="preserve"> </w:t>
      </w:r>
      <w:r>
        <w:rPr>
          <w:bCs/>
          <w:b/>
        </w:rPr>
        <w:t xml:space="preserve">Undergraduate Thesis</w:t>
      </w:r>
      <w:r>
        <w:t xml:space="preserve"> </w:t>
      </w:r>
      <w:r>
        <w:t xml:space="preserve">has underscored the urgent need to address infrastructural, educational, and policy-related challenges hindering meteorological progress in the region. By empowering</w:t>
      </w:r>
      <w:r>
        <w:t xml:space="preserve"> </w:t>
      </w:r>
      <w:r>
        <w:rPr>
          <w:bCs/>
          <w:b/>
        </w:rPr>
        <w:t xml:space="preserve">Meteorologists</w:t>
      </w:r>
      <w:r>
        <w:t xml:space="preserve"> </w:t>
      </w:r>
      <w:r>
        <w:t xml:space="preserve">with resources and opportunities, Kabul can mitigate the impacts of climate change while fostering sustainable development. Future research should focus on evaluating the effectiveness of proposed strategies through pilot programs and community feedback.</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Meteorologists in Afghanistan Kabul: An Undergraduate Thesis</dc:title>
  <dc:creator/>
  <dc:language>en</dc:language>
  <cp:keywords/>
  <dcterms:created xsi:type="dcterms:W3CDTF">2026-07-23T04:45:38Z</dcterms:created>
  <dcterms:modified xsi:type="dcterms:W3CDTF">2026-07-23T04:45:38Z</dcterms:modified>
</cp:coreProperties>
</file>

<file path=docProps/custom.xml><?xml version="1.0" encoding="utf-8"?>
<Properties xmlns="http://schemas.openxmlformats.org/officeDocument/2006/custom-properties" xmlns:vt="http://schemas.openxmlformats.org/officeDocument/2006/docPropsVTypes"/>
</file>