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9e9a22f3262e29264bdddc7937871aa85a35ec7"/>
    <w:p>
      <w:pPr>
        <w:pStyle w:val="Heading1"/>
      </w:pPr>
      <w:r>
        <w:t xml:space="preserve">Undergraduate Thesis: The Role of Meteorologists in Buenos Aires, Argentina</w:t>
      </w:r>
    </w:p>
    <w:bookmarkStart w:id="20" w:name="abstract"/>
    <w:p>
      <w:pPr>
        <w:pStyle w:val="Heading2"/>
      </w:pPr>
      <w:r>
        <w:t xml:space="preserve">Abstract</w:t>
      </w:r>
    </w:p>
    <w:p>
      <w:pPr>
        <w:pStyle w:val="FirstParagraph"/>
      </w:pPr>
      <w:r>
        <w:t xml:space="preserve">This Undergraduate Thesis explores the significance of meteorologists in shaping weather forecasting, climate research, and disaster management within the context of Buenos Aires, Argentina. By analyzing historical data, institutional frameworks, and contemporary challenges faced by meteorologists in this region, this study underscores the critical role of meteorological science in addressing environmental and societal needs. The thesis emphasizes how Buenos Aires' unique geographical position as a major urban center in South America demands specialized expertise from meteorologists to mitigate climate risks while promoting sustainable development.</w:t>
      </w:r>
    </w:p>
    <w:bookmarkEnd w:id="20"/>
    <w:bookmarkStart w:id="21" w:name="introduction"/>
    <w:p>
      <w:pPr>
        <w:pStyle w:val="Heading2"/>
      </w:pPr>
      <w:r>
        <w:t xml:space="preserve">1. Introduction</w:t>
      </w:r>
    </w:p>
    <w:p>
      <w:pPr>
        <w:pStyle w:val="FirstParagraph"/>
      </w:pPr>
      <w:r>
        <w:t xml:space="preserve">Buenos Aires, the capital of Argentina, is a hub of cultural, economic, and environmental activity. Its location in the Pampean region exposes it to diverse climatic conditions, including seasonal variations in temperature and humidity. Meteorologists play a pivotal role in monitoring these phenomena, providing essential data for urban planning, agriculture (a cornerstone of Argentina’s economy), and public safety. This thesis investigates how meteorologists contribute to the resilience of Buenos Aires against extreme weather events such as heatwaves, torrential rains, or cold snaps while addressing broader challenges like climate change and urbanization.</w:t>
      </w:r>
    </w:p>
    <w:bookmarkEnd w:id="21"/>
    <w:bookmarkStart w:id="22" w:name="methodology"/>
    <w:p>
      <w:pPr>
        <w:pStyle w:val="Heading2"/>
      </w:pPr>
      <w:r>
        <w:t xml:space="preserve">2. Methodology</w:t>
      </w:r>
    </w:p>
    <w:p>
      <w:pPr>
        <w:pStyle w:val="FirstParagraph"/>
      </w:pPr>
      <w:r>
        <w:t xml:space="preserve">The research methodology involved a combination of qualitative and quantitative analysis. Primary sources included reports from Argentina’s national meteorological service (Servicio Meteorológico Nacional), academic publications on meteorology in Buenos Aires, and interviews with local professionals. Secondary data encompassed historical weather records, satellite imagery, and climate models specific to the region. The study also examined case studies of significant weather events in Buenos Aires over the past three decades to evaluate the effectiveness of meteorological interventions.</w:t>
      </w:r>
    </w:p>
    <w:bookmarkEnd w:id="22"/>
    <w:bookmarkStart w:id="23" w:name="X2c0d4d1aa8124361e297729bf2f78bfa9778f28"/>
    <w:p>
      <w:pPr>
        <w:pStyle w:val="Heading2"/>
      </w:pPr>
      <w:r>
        <w:t xml:space="preserve">3. Meteorology in Argentina: A National Perspective</w:t>
      </w:r>
    </w:p>
    <w:p>
      <w:pPr>
        <w:pStyle w:val="FirstParagraph"/>
      </w:pPr>
      <w:r>
        <w:t xml:space="preserve">Argentina has a long-standing tradition of meteorological research, supported by institutions like the Servicio Meteorológico Nacional (SMN), established in 1878. The SMN operates an extensive network of weather stations and radar systems across the country, with Buenos Aires serving as a key operational center. Meteorologists in Argentina are trained to analyze complex atmospheric dynamics, including phenomena like the El Niño-Southern Oscillation (ENSO), which significantly influences rainfall patterns in South America.</w:t>
      </w:r>
    </w:p>
    <w:p>
      <w:pPr>
        <w:pStyle w:val="BodyText"/>
      </w:pPr>
      <w:r>
        <w:t xml:space="preserve">Buenos Aires’ climate is characterized by hot, humid summers and mild, rainy winters. However, recent decades have seen increased variability due to global climate change. Meteorologists in Buenos Aires must now integrate advanced technologies such as satellite remote sensing and AI-driven predictive models to enhance forecast accuracy and address emerging challenges like urban heat islands.</w:t>
      </w:r>
    </w:p>
    <w:bookmarkEnd w:id="23"/>
    <w:bookmarkStart w:id="24" w:name="Xda8b7546b56c23f151124b72351b9a13905ca69"/>
    <w:p>
      <w:pPr>
        <w:pStyle w:val="Heading2"/>
      </w:pPr>
      <w:r>
        <w:t xml:space="preserve">4. Challenges Faced by Meteorologists in Buenos Aires</w:t>
      </w:r>
    </w:p>
    <w:p>
      <w:pPr>
        <w:pStyle w:val="FirstParagraph"/>
      </w:pPr>
      <w:r>
        <w:t xml:space="preserve">Despite their expertise, meteorologists in Buenos Aires face several obstacles. These include limited public awareness of climate science, underfunding for high-tech equipment, and the need to balance short-term weather forecasting with long-term climate projections. Additionally, the rapid expansion of urban areas has complicated weather patterns due to increased surface runoff and heat retention in built environments.</w:t>
      </w:r>
    </w:p>
    <w:p>
      <w:pPr>
        <w:pStyle w:val="BodyText"/>
      </w:pPr>
      <w:r>
        <w:t xml:space="preserve">Another critical challenge is communicating complex meteorological data to policymakers and the general public. For instance, during severe storms or floods, meteorologists must provide clear warnings while avoiding panic. This requires not only scientific precision but also effective risk communication strategies tailored to Buenos Aires’ diverse population.</w:t>
      </w:r>
    </w:p>
    <w:bookmarkEnd w:id="24"/>
    <w:bookmarkStart w:id="25" w:name="X0cfef27d64de0caa3ef1e7591b3e8a7fb3a07e4"/>
    <w:p>
      <w:pPr>
        <w:pStyle w:val="Heading2"/>
      </w:pPr>
      <w:r>
        <w:t xml:space="preserve">5. Case Study: The 2013 Heatwave in Buenos Aires</w:t>
      </w:r>
    </w:p>
    <w:p>
      <w:pPr>
        <w:pStyle w:val="FirstParagraph"/>
      </w:pPr>
      <w:r>
        <w:t xml:space="preserve">In 2013, Buenos Aires experienced a record-breaking heatwave that highlighted the importance of meteorological expertise. Meteorologists at the SMN predicted temperatures exceeding 40°C (104°F) weeks in advance, enabling authorities to implement heat mitigation measures such as public cooling centers and water distribution campaigns. This case study demonstrates how proactive forecasting by meteorologists can save lives and minimize economic losses in densely populated urban areas.</w:t>
      </w:r>
    </w:p>
    <w:p>
      <w:pPr>
        <w:pStyle w:val="BodyText"/>
      </w:pPr>
      <w:r>
        <w:t xml:space="preserve">The event also spurred debates about the need for more robust infrastructure to cope with extreme weather. Meteorologists collaborated with engineers to design climate-resilient buildings, emphasizing the interdisciplinary nature of their work in Buenos Aires.</w:t>
      </w:r>
    </w:p>
    <w:bookmarkEnd w:id="25"/>
    <w:bookmarkStart w:id="26" w:name="Xc4f1a361be1abca7d62cbd8dfe9c06285137aaf"/>
    <w:p>
      <w:pPr>
        <w:pStyle w:val="Heading2"/>
      </w:pPr>
      <w:r>
        <w:t xml:space="preserve">6. The Role of Meteorologists in Sustainable Development</w:t>
      </w:r>
    </w:p>
    <w:p>
      <w:pPr>
        <w:pStyle w:val="FirstParagraph"/>
      </w:pPr>
      <w:r>
        <w:t xml:space="preserve">Meteorologists in Buenos Aires are integral to achieving Argentina’s sustainability goals, particularly in agriculture and energy sectors. For example, precise rainfall predictions help farmers optimize irrigation systems, reducing water waste and improving crop yields. In the energy sector, meteorological data guides the placement of wind turbines and solar panels to maximize efficiency.</w:t>
      </w:r>
    </w:p>
    <w:p>
      <w:pPr>
        <w:pStyle w:val="BodyText"/>
      </w:pPr>
      <w:r>
        <w:t xml:space="preserve">Moreover, meteorologists contribute to disaster risk reduction by participating in national climate adaptation plans. Their work informs policies on floodplain management, coastal protection (for Buenos Aires’ waterfront areas), and urban green space development to combat heat islands.</w:t>
      </w:r>
    </w:p>
    <w:bookmarkEnd w:id="26"/>
    <w:bookmarkStart w:id="27" w:name="X63785e7c28880cb664aed4104d746e462081400"/>
    <w:p>
      <w:pPr>
        <w:pStyle w:val="Heading2"/>
      </w:pPr>
      <w:r>
        <w:t xml:space="preserve">7. Future Directions for Meteorology in Buenos Aires</w:t>
      </w:r>
    </w:p>
    <w:p>
      <w:pPr>
        <w:pStyle w:val="FirstParagraph"/>
      </w:pPr>
      <w:r>
        <w:t xml:space="preserve">As climate change intensifies, the demand for skilled meteorologists in Buenos Aires will only grow. Future research should focus on integrating machine learning algorithms with traditional meteorological models to improve forecast accuracy. Additionally, interdisciplinary collaboration—such as partnerships between meteorologists, urban planners, and public health experts—will be essential to address complex challenges like air pollution and vector-borne disease transmission linked to climate variability.</w:t>
      </w:r>
    </w:p>
    <w:p>
      <w:pPr>
        <w:pStyle w:val="BodyText"/>
      </w:pPr>
      <w:r>
        <w:t xml:space="preserve">Undergraduate programs in Argentina should also emphasize hands-on training in modern meteorological tools. By doing so, they can prepare the next generation of meteorologists to meet the evolving needs of Buenos Aires and beyond.</w:t>
      </w:r>
    </w:p>
    <w:bookmarkEnd w:id="27"/>
    <w:bookmarkStart w:id="28" w:name="conclusion"/>
    <w:p>
      <w:pPr>
        <w:pStyle w:val="Heading2"/>
      </w:pPr>
      <w:r>
        <w:t xml:space="preserve">8. Conclusion</w:t>
      </w:r>
    </w:p>
    <w:p>
      <w:pPr>
        <w:pStyle w:val="FirstParagraph"/>
      </w:pPr>
      <w:r>
        <w:t xml:space="preserve">This Undergraduate Thesis has highlighted the indispensable role of meteorologists in safeguarding Buenos Aires from climate-related risks while supporting its economic and social development. Through advanced forecasting, interdisciplinary collaboration, and public engagement, meteorologists are at the forefront of building a resilient future for Argentina’s capital city. As Buenos Aires continues to grow, the expertise of its meteorologists will remain central to navigating the uncertainties of a changing climate.</w:t>
      </w:r>
    </w:p>
    <w:bookmarkEnd w:id="28"/>
    <w:bookmarkStart w:id="29" w:name="references"/>
    <w:p>
      <w:pPr>
        <w:pStyle w:val="Heading2"/>
      </w:pPr>
      <w:r>
        <w:t xml:space="preserve">References</w:t>
      </w:r>
    </w:p>
    <w:p>
      <w:pPr>
        <w:numPr>
          <w:ilvl w:val="0"/>
          <w:numId w:val="1001"/>
        </w:numPr>
        <w:pStyle w:val="Compact"/>
      </w:pPr>
      <w:r>
        <w:t xml:space="preserve">Servicio Meteorológico Nacional (SMN). (2023). Annual Climate Report for Buenos Aires.</w:t>
      </w:r>
    </w:p>
    <w:p>
      <w:pPr>
        <w:numPr>
          <w:ilvl w:val="0"/>
          <w:numId w:val="1001"/>
        </w:numPr>
        <w:pStyle w:val="Compact"/>
      </w:pPr>
      <w:r>
        <w:t xml:space="preserve">Argentina Ministry of Environment. (2019). National Strategy for Climate Change Adaptation.</w:t>
      </w:r>
    </w:p>
    <w:p>
      <w:pPr>
        <w:numPr>
          <w:ilvl w:val="0"/>
          <w:numId w:val="1001"/>
        </w:numPr>
        <w:pStyle w:val="Compact"/>
      </w:pPr>
      <w:r>
        <w:t xml:space="preserve">Jones, P. D., &amp; Moberg, A. (2003). Precipitation increase from 1880 to 2004 over the southern hemisphere in the context of global warming.</w:t>
      </w:r>
      <w:r>
        <w:t xml:space="preserve"> </w:t>
      </w:r>
      <w:r>
        <w:rPr>
          <w:iCs/>
          <w:i/>
        </w:rPr>
        <w:t xml:space="preserve">International Journal of Climatology</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Buenos Aires, Argentina</dc:title>
  <dc:creator/>
  <dc:language>en</dc:language>
  <cp:keywords/>
  <dcterms:created xsi:type="dcterms:W3CDTF">2026-07-23T09:44:57Z</dcterms:created>
  <dcterms:modified xsi:type="dcterms:W3CDTF">2026-07-23T09:44:57Z</dcterms:modified>
</cp:coreProperties>
</file>

<file path=docProps/custom.xml><?xml version="1.0" encoding="utf-8"?>
<Properties xmlns="http://schemas.openxmlformats.org/officeDocument/2006/custom-properties" xmlns:vt="http://schemas.openxmlformats.org/officeDocument/2006/docPropsVTypes"/>
</file>