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5d7230943190ba467b8bc2ed8c98d752a582979"/>
    <w:p>
      <w:pPr>
        <w:pStyle w:val="Heading1"/>
      </w:pPr>
      <w:r>
        <w:t xml:space="preserve">Undergraduate Thesis: The Role of Meteorologists in Belgium Brussels</w:t>
      </w:r>
    </w:p>
    <w:bookmarkStart w:id="20" w:name="abstract"/>
    <w:p>
      <w:pPr>
        <w:pStyle w:val="Heading2"/>
      </w:pPr>
      <w:r>
        <w:t xml:space="preserve">Abstract</w:t>
      </w:r>
    </w:p>
    <w:p>
      <w:pPr>
        <w:pStyle w:val="FirstParagraph"/>
      </w:pPr>
      <w:r>
        <w:t xml:space="preserve">This Undergraduate Thesis explores the critical role of meteorologists in the context of Belgium Brussels, a region characterized by its unique climatic conditions and urban dynamics. As climate change increasingly influences weather patterns, the work of meteorologists becomes indispensable for public safety, policy-making, and sustainable urban planning. This document examines the responsibilities of meteorologists in Brussels, their methodologies for data collection and analysis, challenges they face in a rapidly evolving environment, and opportunities for innovation in meteorological science within the European Union's capital. The study highlights how meteorologists contribute to disaster preparedness, environmental protection, and public awareness in Belgium Brussels.</w:t>
      </w:r>
    </w:p>
    <w:bookmarkEnd w:id="20"/>
    <w:bookmarkStart w:id="21" w:name="introduction"/>
    <w:p>
      <w:pPr>
        <w:pStyle w:val="Heading2"/>
      </w:pPr>
      <w:r>
        <w:t xml:space="preserve">1. Introduction</w:t>
      </w:r>
    </w:p>
    <w:p>
      <w:pPr>
        <w:pStyle w:val="FirstParagraph"/>
      </w:pPr>
      <w:r>
        <w:t xml:space="preserve">Meteorology is the scientific study of atmospheric phenomena and weather patterns. In a city like Brussels, where population density and economic activity intersect with a temperate maritime climate, meteorologists play a pivotal role in ensuring the safety and well-being of its citizens. Belgium Brussels, as both the capital of Belgium and a hub for EU institutions, faces unique challenges such as urban heat islands, air pollution dispersion models, and extreme weather events exacerbated by climate change. This thesis aims to analyze how meteorologists adapt their practices to address these issues while contributing to broader scientific advancements in climatology.</w:t>
      </w:r>
    </w:p>
    <w:bookmarkEnd w:id="21"/>
    <w:bookmarkStart w:id="23" w:name="Xdcb0939b0bb4200ebea4afc7876795caac606d2"/>
    <w:p>
      <w:pPr>
        <w:pStyle w:val="Heading2"/>
      </w:pPr>
      <w:r>
        <w:t xml:space="preserve">2. The Importance of Meteorology in Belgium Brussels</w:t>
      </w:r>
    </w:p>
    <w:p>
      <w:pPr>
        <w:pStyle w:val="FirstParagraph"/>
      </w:pPr>
      <w:r>
        <w:t xml:space="preserve">Belgium Brussels is a microcosm of Europe’s diverse climatic influences, experiencing mild winters and warm summers with occasional extreme weather events. The region's proximity to the North Sea and its position inland create variability in precipitation patterns, making accurate weather forecasting essential for agriculture, transportation, and public health. Meteorologists in Brussels work closely with local authorities to monitor air quality, predict severe storms (such as hail or thunderstorms), and provide real-time updates during crises like flooding or heatwaves.</w:t>
      </w:r>
    </w:p>
    <w:p>
      <w:pPr>
        <w:pStyle w:val="BodyText"/>
      </w:pPr>
      <w:r>
        <w:t xml:space="preserve">The European Union's presence in Brussels also elevates the importance of meteorological research. Institutions such as the</w:t>
      </w:r>
      <w:r>
        <w:t xml:space="preserve"> </w:t>
      </w:r>
      <w:hyperlink r:id="rId22">
        <w:r>
          <w:rPr>
            <w:rStyle w:val="Hyperlink"/>
          </w:rPr>
          <w:t xml:space="preserve">Royal Meteorological Institute of Belgium (RMI)</w:t>
        </w:r>
      </w:hyperlink>
      <w:r>
        <w:t xml:space="preserve"> </w:t>
      </w:r>
      <w:r>
        <w:t xml:space="preserve">collaborate with international agencies to develop climate models that inform policy decisions at both national and supranational levels. This synergy between local and global efforts underscores the significance of meteorologists in shaping environmental strategies for sustainable development.</w:t>
      </w:r>
    </w:p>
    <w:bookmarkEnd w:id="23"/>
    <w:bookmarkStart w:id="24" w:name="X3670a9f9aa94976dd1fabe09515d55ff3b1ec5e"/>
    <w:p>
      <w:pPr>
        <w:pStyle w:val="Heading2"/>
      </w:pPr>
      <w:r>
        <w:t xml:space="preserve">3. Methodologies and Tools Used by Meteorologists</w:t>
      </w:r>
    </w:p>
    <w:p>
      <w:pPr>
        <w:pStyle w:val="FirstParagraph"/>
      </w:pPr>
      <w:r>
        <w:t xml:space="preserve">Meteorologists in Belgium Brussels employ advanced technologies such as radar systems, satellite imagery, and numerical weather prediction models to analyze atmospheric conditions. These tools enable them to forecast short-term weather events (e.g., daily precipitation) and long-term climate trends (e.g., warming patterns over decades). Data collected from ground-based sensors, drones, and weather balloons are integrated into comprehensive databases for research purposes.</w:t>
      </w:r>
    </w:p>
    <w:p>
      <w:pPr>
        <w:pStyle w:val="BodyText"/>
      </w:pPr>
      <w:r>
        <w:t xml:space="preserve">In addition to technological tools, meteorologists in Brussels rely on interdisciplinary collaboration. For instance, they work with urban planners to design infrastructure resilient to extreme weather or with educators to develop public awareness campaigns about climate change. This multidisciplinary approach ensures that their expertise is applied holistically across sectors.</w:t>
      </w:r>
    </w:p>
    <w:bookmarkEnd w:id="24"/>
    <w:bookmarkStart w:id="25" w:name="X4feb85f8d0fc2965d9e951fbdd0207789621137"/>
    <w:p>
      <w:pPr>
        <w:pStyle w:val="Heading2"/>
      </w:pPr>
      <w:r>
        <w:t xml:space="preserve">4. Case Study: Meteorological Challenges in Belgium Brussels</w:t>
      </w:r>
    </w:p>
    <w:p>
      <w:pPr>
        <w:pStyle w:val="FirstParagraph"/>
      </w:pPr>
      <w:r>
        <w:t xml:space="preserve">A recent example of the critical work of meteorologists in Brussels occurred during the</w:t>
      </w:r>
      <w:r>
        <w:t xml:space="preserve"> </w:t>
      </w:r>
      <w:r>
        <w:rPr>
          <w:bCs/>
          <w:b/>
        </w:rPr>
        <w:t xml:space="preserve">July 2021 floods</w:t>
      </w:r>
      <w:r>
        <w:t xml:space="preserve"> </w:t>
      </w:r>
      <w:r>
        <w:t xml:space="preserve">that affected parts of Belgium, including regions near the capital. Meteorologists at the RMI issued early warnings about heavy rainfall, enabling authorities to evacuate vulnerable populations and deploy emergency resources. Post-event analyses revealed that improved predictive models could further enhance preparedness for such events.</w:t>
      </w:r>
    </w:p>
    <w:p>
      <w:pPr>
        <w:pStyle w:val="BodyText"/>
      </w:pPr>
      <w:r>
        <w:t xml:space="preserve">Another challenge is the</w:t>
      </w:r>
      <w:r>
        <w:t xml:space="preserve"> </w:t>
      </w:r>
      <w:r>
        <w:rPr>
          <w:iCs/>
          <w:i/>
        </w:rPr>
        <w:t xml:space="preserve">urban heat island effect</w:t>
      </w:r>
      <w:r>
        <w:t xml:space="preserve">, where dense urban areas like Brussels experience higher temperatures than surrounding rural zones. Meteorologists collaborate with environmental agencies to monitor this phenomenon, recommending green infrastructure (e.g., parks, green roofs) to mitigate its impact. These case studies illustrate how meteorological expertise directly addresses real-world problems in Belgium Brussels.</w:t>
      </w:r>
    </w:p>
    <w:bookmarkEnd w:id="25"/>
    <w:bookmarkStart w:id="26" w:name="X42bd68fc868dfcb30ef4a52d9ffe4a1e60eb370"/>
    <w:p>
      <w:pPr>
        <w:pStyle w:val="Heading2"/>
      </w:pPr>
      <w:r>
        <w:t xml:space="preserve">5. Challenges Facing Meteorologists in Belgium Brussels</w:t>
      </w:r>
    </w:p>
    <w:p>
      <w:pPr>
        <w:pStyle w:val="FirstParagraph"/>
      </w:pPr>
      <w:r>
        <w:t xml:space="preserve">Despite their contributions, meteorologists in Brussels encounter several challenges. The increasing frequency of extreme weather events requires more accurate and rapid forecasting systems, which demand significant investment in technology and training. Additionally, the integration of climate change data into traditional weather models remains a complex task due to the interplay of global and local factors.</w:t>
      </w:r>
    </w:p>
    <w:p>
      <w:pPr>
        <w:pStyle w:val="BodyText"/>
      </w:pPr>
      <w:r>
        <w:t xml:space="preserve">Public engagement is another hurdle. While meteorologists strive to communicate scientific findings effectively, misinformation about weather patterns or climate change can undermine trust in their work. This necessitates ongoing efforts to improve science communication through social media, public lectures, and partnerships with educational institutions.</w:t>
      </w:r>
    </w:p>
    <w:bookmarkEnd w:id="26"/>
    <w:bookmarkStart w:id="27" w:name="Xe733a09a662ab6d2c0c7338a14a8524364ba633"/>
    <w:p>
      <w:pPr>
        <w:pStyle w:val="Heading2"/>
      </w:pPr>
      <w:r>
        <w:t xml:space="preserve">6. Opportunities for Innovation and Collaboration</w:t>
      </w:r>
    </w:p>
    <w:p>
      <w:pPr>
        <w:pStyle w:val="FirstParagraph"/>
      </w:pPr>
      <w:r>
        <w:t xml:space="preserve">The future of meteorology in Belgium Brussels holds immense potential for innovation. Advances in artificial intelligence (AI) and machine learning offer new ways to process vast amounts of weather data quickly, improving forecast accuracy. For example, AI-driven models can predict localized weather patterns in urban areas with greater precision.</w:t>
      </w:r>
    </w:p>
    <w:p>
      <w:pPr>
        <w:pStyle w:val="BodyText"/>
      </w:pPr>
      <w:r>
        <w:t xml:space="preserve">Collaboration with neighboring countries is also vital. Belgium Brussels serves as a geographic and political crossroads, making regional cooperation on meteorological research essential for addressing transboundary issues like air pollution or cross-border weather systems. Such partnerships can lead to standardized protocols for data sharing and emergency response.</w:t>
      </w:r>
    </w:p>
    <w:bookmarkEnd w:id="27"/>
    <w:bookmarkStart w:id="28" w:name="conclusion"/>
    <w:p>
      <w:pPr>
        <w:pStyle w:val="Heading2"/>
      </w:pPr>
      <w:r>
        <w:t xml:space="preserve">7. Conclusion</w:t>
      </w:r>
    </w:p>
    <w:p>
      <w:pPr>
        <w:pStyle w:val="FirstParagraph"/>
      </w:pPr>
      <w:r>
        <w:t xml:space="preserve">The work of meteorologists in Belgium Brussels is not only critical for daily life but also instrumental in addressing the challenges posed by climate change and urbanization. Their role spans from providing accurate weather forecasts to contributing to global climate research, making them key players in ensuring the resilience of the region. As Belgium Brussels continues to grow as an economic and environmental hub, investing in meteorological science will remain a priority for safeguarding public welfare and fostering sustainable development.</w:t>
      </w:r>
    </w:p>
    <w:p>
      <w:pPr>
        <w:pStyle w:val="BodyText"/>
      </w:pPr>
      <w:r>
        <w:t xml:space="preserve">This Undergraduate Thesis underscores the indispensable contributions of meteorologists to both local communities and international scientific efforts, highlighting their role as guardians of weather knowledge in one of Europe’s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rmi.be" TargetMode="External" /></Relationships>
</file>

<file path=word/_rels/footnotes.xml.rels><?xml version="1.0" encoding="UTF-8"?><Relationships xmlns="http://schemas.openxmlformats.org/package/2006/relationships"><Relationship Type="http://schemas.openxmlformats.org/officeDocument/2006/relationships/hyperlink" Id="rId22" Target="https://www.rmi.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Belgium Brussels</dc:title>
  <dc:creator/>
  <dc:language>en</dc:language>
  <cp:keywords/>
  <dcterms:created xsi:type="dcterms:W3CDTF">2026-07-23T20:04:30Z</dcterms:created>
  <dcterms:modified xsi:type="dcterms:W3CDTF">2026-07-23T20:04:30Z</dcterms:modified>
</cp:coreProperties>
</file>

<file path=docProps/custom.xml><?xml version="1.0" encoding="utf-8"?>
<Properties xmlns="http://schemas.openxmlformats.org/officeDocument/2006/custom-properties" xmlns:vt="http://schemas.openxmlformats.org/officeDocument/2006/docPropsVTypes"/>
</file>