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57b4024e6dadacecb3544b39b6b952e22082a8d"/>
    <w:p>
      <w:pPr>
        <w:pStyle w:val="Heading1"/>
      </w:pPr>
      <w:r>
        <w:t xml:space="preserve">Undergraduate Thesis: The Role of Meteorologists in China, Beijing</w:t>
      </w:r>
    </w:p>
    <w:bookmarkStart w:id="20" w:name="abstract"/>
    <w:p>
      <w:pPr>
        <w:pStyle w:val="Heading2"/>
      </w:pPr>
      <w:r>
        <w:t xml:space="preserve">Abstract</w:t>
      </w:r>
    </w:p>
    <w:p>
      <w:pPr>
        <w:pStyle w:val="FirstParagraph"/>
      </w:pPr>
      <w:r>
        <w:t xml:space="preserve">This Undergraduate Thesis explores the critical role of Meteorologists in China’s capital city, Beijing. As a metropolis with a unique climate influenced by its geography and rapid urbanization, Beijing presents both challenges and opportunities for meteorological research and application. This study examines the responsibilities of Meteorologists in Beijing, their impact on public safety, economic planning, and environmental sustainability. By analyzing local weather patterns, technological advancements in meteorology, and case studies of extreme weather events in China’s capital, this thesis highlights the indispensable role of Meteorologists in shaping Beijing’s future.</w:t>
      </w:r>
    </w:p>
    <w:bookmarkEnd w:id="20"/>
    <w:bookmarkStart w:id="21" w:name="introduction"/>
    <w:p>
      <w:pPr>
        <w:pStyle w:val="Heading2"/>
      </w:pPr>
      <w:r>
        <w:t xml:space="preserve">Introduction</w:t>
      </w:r>
    </w:p>
    <w:p>
      <w:pPr>
        <w:pStyle w:val="FirstParagraph"/>
      </w:pPr>
      <w:r>
        <w:t xml:space="preserve">Beijing, the political and cultural heart of China, is a city where meteorological science intersects with urban development. As a high-density metropolitan area, Beijing experiences seasonal extremes ranging from frigid winters to scorching summers. These conditions demand precise weather forecasting and disaster preparedness strategies. Meteorologists in Beijing are tasked with monitoring these dynamics, ensuring accurate predictions that influence everything from transportation logistics to public health advisories.</w:t>
      </w:r>
    </w:p>
    <w:p>
      <w:pPr>
        <w:pStyle w:val="BodyText"/>
      </w:pPr>
      <w:r>
        <w:t xml:space="preserve">The importance of Meteorologists in China’s capital is underscored by the city’s role as a global hub for innovation and governance. Their work supports critical sectors such as agriculture, energy management, and aviation. This thesis delves into the specific challenges faced by Meteorologists in Beijing, their contributions to societal resilience, and the evolving technologies that are reshaping their field.</w:t>
      </w:r>
    </w:p>
    <w:bookmarkEnd w:id="21"/>
    <w:bookmarkStart w:id="22" w:name="the-role-of-meteorologists-in-beijing"/>
    <w:p>
      <w:pPr>
        <w:pStyle w:val="Heading2"/>
      </w:pPr>
      <w:r>
        <w:t xml:space="preserve">The Role of Meteorologists in Beijing</w:t>
      </w:r>
    </w:p>
    <w:p>
      <w:pPr>
        <w:pStyle w:val="FirstParagraph"/>
      </w:pPr>
      <w:r>
        <w:t xml:space="preserve">Meteorologists in Beijing operate within a complex environment where natural and anthropogenic factors collide. The city’s geography—surrounded by mountains to the north and west, and adjacent to the North China Plain—creates microclimates that require localized weather models. Additionally, Beijing’s rapid urban expansion has intensified phenomena like the urban heat island effect, altering rainfall patterns and air quality.</w:t>
      </w:r>
    </w:p>
    <w:p>
      <w:pPr>
        <w:pStyle w:val="BodyText"/>
      </w:pPr>
      <w:r>
        <w:t xml:space="preserve">Key responsibilities of Meteorologists in Beijing include:</w:t>
      </w:r>
    </w:p>
    <w:p>
      <w:pPr>
        <w:numPr>
          <w:ilvl w:val="0"/>
          <w:numId w:val="1001"/>
        </w:numPr>
        <w:pStyle w:val="Compact"/>
      </w:pPr>
      <w:r>
        <w:t xml:space="preserve">Issuing real-time weather forecasts and severe weather warnings (e.g., sandstorms, typhoons).</w:t>
      </w:r>
    </w:p>
    <w:p>
      <w:pPr>
        <w:numPr>
          <w:ilvl w:val="0"/>
          <w:numId w:val="1001"/>
        </w:numPr>
        <w:pStyle w:val="Compact"/>
      </w:pPr>
      <w:r>
        <w:t xml:space="preserve">Analyzing long-term climate trends to support urban planning and disaster risk reduction.</w:t>
      </w:r>
    </w:p>
    <w:p>
      <w:pPr>
        <w:numPr>
          <w:ilvl w:val="0"/>
          <w:numId w:val="1001"/>
        </w:numPr>
        <w:pStyle w:val="Compact"/>
      </w:pPr>
      <w:r>
        <w:t xml:space="preserve">Collaborating with government agencies on policies related to air pollution control and sustainable development.</w:t>
      </w:r>
    </w:p>
    <w:p>
      <w:pPr>
        <w:pStyle w:val="FirstParagraph"/>
      </w:pPr>
      <w:r>
        <w:t xml:space="preserve">In China’s capital, Meteorologists also play a pivotal role in public education, disseminating information through media platforms to raise awareness about weather-related risks.</w:t>
      </w:r>
    </w:p>
    <w:bookmarkEnd w:id="22"/>
    <w:bookmarkStart w:id="23" w:name="X081bac659d57fe7010d956c9b06d0a7141350a3"/>
    <w:p>
      <w:pPr>
        <w:pStyle w:val="Heading2"/>
      </w:pPr>
      <w:r>
        <w:t xml:space="preserve">Challenges Faced by Meteorologists in Beijing</w:t>
      </w:r>
    </w:p>
    <w:p>
      <w:pPr>
        <w:pStyle w:val="FirstParagraph"/>
      </w:pPr>
      <w:r>
        <w:t xml:space="preserve">Beijing’s meteorological community grapples with unique challenges. The city’s air pollution, often exacerbated by industrial activity and vehicle emissions, complicates weather forecasting. For instance, smog events can obscure satellite data and reduce visibility, making it harder to track storms or assess environmental hazards.</w:t>
      </w:r>
    </w:p>
    <w:p>
      <w:pPr>
        <w:pStyle w:val="BodyText"/>
      </w:pPr>
      <w:r>
        <w:t xml:space="preserve">Another challenge is the increasing frequency of extreme weather events linked to climate change. In recent years, Beijing has experienced heavier rainfall during summer monsoons and prolonged droughts in spring. These anomalies require Meteorologists to refine their models and adapt strategies for predicting such events.</w:t>
      </w:r>
    </w:p>
    <w:bookmarkEnd w:id="23"/>
    <w:bookmarkStart w:id="24" w:name="X74d68e73010a80ae42be0870ca926100433ea69"/>
    <w:p>
      <w:pPr>
        <w:pStyle w:val="Heading2"/>
      </w:pPr>
      <w:r>
        <w:t xml:space="preserve">Technological Advancements in Meteorology</w:t>
      </w:r>
    </w:p>
    <w:p>
      <w:pPr>
        <w:pStyle w:val="FirstParagraph"/>
      </w:pPr>
      <w:r>
        <w:t xml:space="preserve">Modern meteorological practices in Beijing leverage cutting-edge technologies, including satellite imagery, radar systems, and artificial intelligence (AI). The China Meteorological Administration (CMA) has implemented high-resolution numerical weather prediction models tailored to Beijing’s specific climate. These tools enable Meteorologists to generate forecasts with greater accuracy and lead times.</w:t>
      </w:r>
    </w:p>
    <w:p>
      <w:pPr>
        <w:pStyle w:val="BodyText"/>
      </w:pPr>
      <w:r>
        <w:t xml:space="preserve">For example, AI-driven algorithms now analyze vast datasets to predict sandstorm trajectories or monitor the spread of pollutants. In Beijing, where air quality is a major concern, these technologies help Meteorologists provide timely health advisories to millions of residents.</w:t>
      </w:r>
    </w:p>
    <w:bookmarkEnd w:id="24"/>
    <w:bookmarkStart w:id="25" w:name="case-studies-weather-events-in-beijing"/>
    <w:p>
      <w:pPr>
        <w:pStyle w:val="Heading2"/>
      </w:pPr>
      <w:r>
        <w:t xml:space="preserve">Case Studies: Weather Events in Beijing</w:t>
      </w:r>
    </w:p>
    <w:p>
      <w:pPr>
        <w:pStyle w:val="FirstParagraph"/>
      </w:pPr>
      <w:r>
        <w:t xml:space="preserve">To illustrate the importance of Meteorologists in Beijing, this thesis examines two notable weather events:</w:t>
      </w:r>
    </w:p>
    <w:p>
      <w:pPr>
        <w:numPr>
          <w:ilvl w:val="0"/>
          <w:numId w:val="1002"/>
        </w:numPr>
        <w:pStyle w:val="Compact"/>
      </w:pPr>
      <w:r>
        <w:rPr>
          <w:bCs/>
          <w:b/>
        </w:rPr>
        <w:t xml:space="preserve">2016 Sandstorm Crisis:</w:t>
      </w:r>
      <w:r>
        <w:t xml:space="preserve"> </w:t>
      </w:r>
      <w:r>
        <w:t xml:space="preserve">A severe sandstorm disrupted transportation and air travel. Meteorologists at the Beijing Climate Center issued early warnings, enabling authorities to implement measures like closing highways and advising vulnerable populations to stay indoors.</w:t>
      </w:r>
    </w:p>
    <w:p>
      <w:pPr>
        <w:numPr>
          <w:ilvl w:val="0"/>
          <w:numId w:val="1002"/>
        </w:numPr>
        <w:pStyle w:val="Compact"/>
      </w:pPr>
      <w:r>
        <w:rPr>
          <w:bCs/>
          <w:b/>
        </w:rPr>
        <w:t xml:space="preserve">2021 Summer Floods:</w:t>
      </w:r>
      <w:r>
        <w:t xml:space="preserve"> </w:t>
      </w:r>
      <w:r>
        <w:t xml:space="preserve">Unprecedented rainfall caused flooding in parts of the city. Meteorologists used real-time data from radar systems and weather stations to predict the extent of the deluge, allowing emergency services to prepare evacuation routes and allocate resources effectively.</w:t>
      </w:r>
    </w:p>
    <w:p>
      <w:pPr>
        <w:pStyle w:val="FirstParagraph"/>
      </w:pPr>
      <w:r>
        <w:t xml:space="preserve">These case studies underscore how Meteorologists act as frontline responders, bridging scientific expertise with practical solutions for public safety.</w:t>
      </w:r>
    </w:p>
    <w:bookmarkEnd w:id="25"/>
    <w:bookmarkStart w:id="26" w:name="conclusion"/>
    <w:p>
      <w:pPr>
        <w:pStyle w:val="Heading2"/>
      </w:pPr>
      <w:r>
        <w:t xml:space="preserve">Conclusion</w:t>
      </w:r>
    </w:p>
    <w:p>
      <w:pPr>
        <w:pStyle w:val="FirstParagraph"/>
      </w:pPr>
      <w:r>
        <w:t xml:space="preserve">The role of Meteorologists in China’s Beijing is indispensable to the city’s resilience and progress. Their work addresses both immediate challenges like extreme weather events and long-term issues such as climate change and urban sustainability. As Beijing continues to grow, the need for skilled Meteorologists who can integrate advanced technologies with local knowledge will only increase.</w:t>
      </w:r>
    </w:p>
    <w:p>
      <w:pPr>
        <w:pStyle w:val="BodyText"/>
      </w:pPr>
      <w:r>
        <w:t xml:space="preserve">This Undergraduate Thesis highlights the critical contributions of Meteorologists in China’s capital, emphasizing their role in safeguarding public health, supporting economic stability, and promoting environmental stewardship. Future research could explore how global climate trends might further shape Beijing’s weather patterns and the evolving responsibilities of Meteorologists in this dynamic city.</w:t>
      </w:r>
    </w:p>
    <w:bookmarkEnd w:id="26"/>
    <w:bookmarkStart w:id="27" w:name="references"/>
    <w:p>
      <w:pPr>
        <w:pStyle w:val="Heading2"/>
      </w:pPr>
      <w:r>
        <w:t xml:space="preserve">References</w:t>
      </w:r>
    </w:p>
    <w:p>
      <w:pPr>
        <w:numPr>
          <w:ilvl w:val="0"/>
          <w:numId w:val="1003"/>
        </w:numPr>
        <w:pStyle w:val="Compact"/>
      </w:pPr>
      <w:r>
        <w:t xml:space="preserve">China Meteorological Administration (CMA). (2023). *Beijing Weather Monitoring Report*.</w:t>
      </w:r>
    </w:p>
    <w:p>
      <w:pPr>
        <w:numPr>
          <w:ilvl w:val="0"/>
          <w:numId w:val="1003"/>
        </w:numPr>
        <w:pStyle w:val="Compact"/>
      </w:pPr>
      <w:r>
        <w:t xml:space="preserve">Liu, Y. &amp; Wang, J. (2021). "Urban Climate Challenges in Beijing." *Journal of Environmental Science and Policy*.</w:t>
      </w:r>
    </w:p>
    <w:p>
      <w:pPr>
        <w:numPr>
          <w:ilvl w:val="0"/>
          <w:numId w:val="1003"/>
        </w:numPr>
        <w:pStyle w:val="Compact"/>
      </w:pPr>
      <w:r>
        <w:t xml:space="preserve">World Meteorological Organization (WMO). (2022). *Guidelines for Meteorological Forecasting in Metropolitan Areas*.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China, Beijing</dc:title>
  <dc:creator/>
  <dc:language>en</dc:language>
  <cp:keywords/>
  <dcterms:created xsi:type="dcterms:W3CDTF">2026-07-23T09:58:56Z</dcterms:created>
  <dcterms:modified xsi:type="dcterms:W3CDTF">2026-07-23T09:58:56Z</dcterms:modified>
</cp:coreProperties>
</file>

<file path=docProps/custom.xml><?xml version="1.0" encoding="utf-8"?>
<Properties xmlns="http://schemas.openxmlformats.org/officeDocument/2006/custom-properties" xmlns:vt="http://schemas.openxmlformats.org/officeDocument/2006/docPropsVTypes"/>
</file>