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Meteorologists</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29" w:name="X672cce679acdedf72927c9fe3937864473bb7a5"/>
    <w:p>
      <w:pPr>
        <w:pStyle w:val="Heading1"/>
      </w:pPr>
      <w:r>
        <w:t xml:space="preserve">Undergraduate Thesis: The Role of Meteorologists in China Guangzhou</w:t>
      </w:r>
    </w:p>
    <w:bookmarkStart w:id="20" w:name="abstract"/>
    <w:p>
      <w:pPr>
        <w:pStyle w:val="Heading2"/>
      </w:pPr>
      <w:r>
        <w:t xml:space="preserve">Abstract</w:t>
      </w:r>
    </w:p>
    <w:p>
      <w:pPr>
        <w:pStyle w:val="FirstParagraph"/>
      </w:pPr>
      <w:r>
        <w:t xml:space="preserve">This Undergraduate Thesis explores the critical role of meteorologists in China Guangzhou, focusing on their contributions to weather forecasting, climate research, and disaster mitigation. As a major city in southern China with a subtropical monsoon climate, Guangzhou faces unique challenges such as typhoons, heavy rainfall, and extreme temperatures. Meteorologists play a pivotal role in ensuring public safety and supporting urban development through accurate data analysis and policy recommendations. This study highlights the educational pathways for becoming a meteorologist in Guangzhou, the technological advancements utilized by professionals in the field, and case studies of historical weather events that shaped regional strategies.</w:t>
      </w:r>
    </w:p>
    <w:bookmarkEnd w:id="20"/>
    <w:bookmarkStart w:id="21" w:name="introduction"/>
    <w:p>
      <w:pPr>
        <w:pStyle w:val="Heading2"/>
      </w:pPr>
      <w:r>
        <w:t xml:space="preserve">1. Introduction</w:t>
      </w:r>
    </w:p>
    <w:p>
      <w:pPr>
        <w:pStyle w:val="FirstParagraph"/>
      </w:pPr>
      <w:r>
        <w:t xml:space="preserve">Meteorologists are essential to modern society, particularly in regions like China Guangzhou, where weather patterns directly impact agriculture, transportation, and public health. This Undergraduate Thesis aims to examine the responsibilities of meteorologists in Guangzhou, emphasizing their role in adapting to climate change and technological innovation. The research is structured into four chapters: an overview of meteorology as a discipline, the specific challenges faced by meteorologists in Guangzhou, case studies of weather-related events, and recommendations for improving public engagement with weather data.</w:t>
      </w:r>
    </w:p>
    <w:bookmarkEnd w:id="21"/>
    <w:bookmarkStart w:id="22" w:name="meteorology-as-a-discipline"/>
    <w:p>
      <w:pPr>
        <w:pStyle w:val="Heading2"/>
      </w:pPr>
      <w:r>
        <w:t xml:space="preserve">2. Meteorology as a Discipline</w:t>
      </w:r>
    </w:p>
    <w:p>
      <w:pPr>
        <w:pStyle w:val="FirstParagraph"/>
      </w:pPr>
      <w:r>
        <w:t xml:space="preserve">Meteorology is the scientific study of Earth's atmosphere and its phenomena, including weather patterns and climate systems. Meteorologists use advanced tools such as satellite imagery, radar systems, and computer models to predict short-term weather changes and analyze long-term climatic trends. In China Guangzhou, meteorological research has been a priority due to the city's susceptibility to extreme weather events like typhoons (e.g., Typhoon Mangkhut in 2018) and urban heat islands caused by rapid industrialization.</w:t>
      </w:r>
    </w:p>
    <w:p>
      <w:pPr>
        <w:pStyle w:val="BodyText"/>
      </w:pPr>
      <w:r>
        <w:t xml:space="preserve">The training of meteorologists in China follows a rigorous academic path. Students typically pursue undergraduate degrees in atmospheric science, with specialized coursework in physics, mathematics, and data analysis. Institutions such as the</w:t>
      </w:r>
      <w:r>
        <w:t xml:space="preserve"> </w:t>
      </w:r>
      <w:r>
        <w:rPr>
          <w:bCs/>
          <w:b/>
        </w:rPr>
        <w:t xml:space="preserve">Guangzhou University</w:t>
      </w:r>
      <w:r>
        <w:t xml:space="preserve"> </w:t>
      </w:r>
      <w:r>
        <w:t xml:space="preserve">and</w:t>
      </w:r>
      <w:r>
        <w:t xml:space="preserve"> </w:t>
      </w:r>
      <w:r>
        <w:rPr>
          <w:bCs/>
          <w:b/>
        </w:rPr>
        <w:t xml:space="preserve">National Meteorological Center</w:t>
      </w:r>
      <w:r>
        <w:t xml:space="preserve"> </w:t>
      </w:r>
      <w:r>
        <w:t xml:space="preserve">provide programs tailored to the region's climatic needs. Graduates must also undergo practical training with local meteorological departments before obtaining professional certification.</w:t>
      </w:r>
    </w:p>
    <w:bookmarkEnd w:id="22"/>
    <w:bookmarkStart w:id="23" w:name="Xbcc21e37f7be5748976d9365989fcca2649346d"/>
    <w:p>
      <w:pPr>
        <w:pStyle w:val="Heading2"/>
      </w:pPr>
      <w:r>
        <w:t xml:space="preserve">3. Challenges Faced by Meteorologists in Guangzhou</w:t>
      </w:r>
    </w:p>
    <w:p>
      <w:pPr>
        <w:pStyle w:val="FirstParagraph"/>
      </w:pPr>
      <w:r>
        <w:t xml:space="preserve">Meteorologists in China Guangzhou encounter both environmental and societal challenges. The city's subtropical climate, characterized by hot summers and mild winters, is prone to sudden weather shifts. Additionally, rising sea levels and increased rainfall frequency due to climate change have heightened the risk of flooding in low-lying areas like</w:t>
      </w:r>
      <w:r>
        <w:t xml:space="preserve"> </w:t>
      </w:r>
      <w:r>
        <w:rPr>
          <w:bCs/>
          <w:b/>
        </w:rPr>
        <w:t xml:space="preserve">Xiguan</w:t>
      </w:r>
      <w:r>
        <w:t xml:space="preserve"> </w:t>
      </w:r>
      <w:r>
        <w:t xml:space="preserve">and</w:t>
      </w:r>
      <w:r>
        <w:t xml:space="preserve"> </w:t>
      </w:r>
      <w:r>
        <w:rPr>
          <w:bCs/>
          <w:b/>
        </w:rPr>
        <w:t xml:space="preserve">Tianhe District</w:t>
      </w:r>
      <w:r>
        <w:t xml:space="preserve">.</w:t>
      </w:r>
    </w:p>
    <w:p>
      <w:pPr>
        <w:pStyle w:val="BodyText"/>
      </w:pPr>
      <w:r>
        <w:t xml:space="preserve">Technological advancements have improved forecasting accuracy, but they also require meteorologists to continuously update their skills. For example, artificial intelligence (AI) is now used to predict typhoon trajectories, yet human expertise remains crucial for interpreting data in real-time scenarios. Public communication is another challenge: meteorologists must balance scientific accuracy with clarity for non-specialist audiences during severe weather alerts.</w:t>
      </w:r>
    </w:p>
    <w:bookmarkEnd w:id="23"/>
    <w:bookmarkStart w:id="24" w:name="X9030812ce854722485730fdb8de0fcf53a79497"/>
    <w:p>
      <w:pPr>
        <w:pStyle w:val="Heading2"/>
      </w:pPr>
      <w:r>
        <w:t xml:space="preserve">4. Case Studies of Historical Weather Events</w:t>
      </w:r>
    </w:p>
    <w:p>
      <w:pPr>
        <w:pStyle w:val="FirstParagraph"/>
      </w:pPr>
      <w:r>
        <w:rPr>
          <w:bCs/>
          <w:b/>
        </w:rPr>
        <w:t xml:space="preserve">Case Study 1: Typhoon Mangkhut (2018)</w:t>
      </w:r>
      <w:r>
        <w:br/>
      </w:r>
      <w:r>
        <w:t xml:space="preserve">In September 2018, Typhoon Mangkhut caused widespread damage in Guangzhou, including power outages and flooding. Meteorologists at the</w:t>
      </w:r>
      <w:r>
        <w:t xml:space="preserve"> </w:t>
      </w:r>
      <w:r>
        <w:rPr>
          <w:bCs/>
          <w:b/>
        </w:rPr>
        <w:t xml:space="preserve">Guangdong Provincial Meteorological Bureau</w:t>
      </w:r>
      <w:r>
        <w:t xml:space="preserve"> </w:t>
      </w:r>
      <w:r>
        <w:t xml:space="preserve">issued early warnings that allowed authorities to evacuate thousands of residents. The event underscored the importance of timely forecasts and community preparedness.</w:t>
      </w:r>
    </w:p>
    <w:p>
      <w:pPr>
        <w:pStyle w:val="BodyText"/>
      </w:pPr>
      <w:r>
        <w:rPr>
          <w:bCs/>
          <w:b/>
        </w:rPr>
        <w:t xml:space="preserve">Case Study 2: Urban Heat Island Effect in Guangzhou</w:t>
      </w:r>
      <w:r>
        <w:br/>
      </w:r>
      <w:r>
        <w:t xml:space="preserve">Studies conducted by</w:t>
      </w:r>
      <w:r>
        <w:t xml:space="preserve"> </w:t>
      </w:r>
      <w:r>
        <w:rPr>
          <w:bCs/>
          <w:b/>
        </w:rPr>
        <w:t xml:space="preserve">CAS (Chinese Academy of Sciences)</w:t>
      </w:r>
      <w:r>
        <w:t xml:space="preserve"> </w:t>
      </w:r>
      <w:r>
        <w:t xml:space="preserve">reveal that Guangzhou's urban heat island effect has increased temperatures by 3–4°C compared to rural areas. Meteorologists collaborate with urban planners to design green spaces and improve ventilation systems, mitigating health risks from prolonged heat exposure.</w:t>
      </w:r>
    </w:p>
    <w:bookmarkEnd w:id="24"/>
    <w:bookmarkStart w:id="25" w:name="the-future-of-meteorology-in-guangzhou"/>
    <w:p>
      <w:pPr>
        <w:pStyle w:val="Heading2"/>
      </w:pPr>
      <w:r>
        <w:t xml:space="preserve">5. The Future of Meteorology in Guangzhou</w:t>
      </w:r>
    </w:p>
    <w:p>
      <w:pPr>
        <w:pStyle w:val="FirstParagraph"/>
      </w:pPr>
      <w:r>
        <w:t xml:space="preserve">As China Guangzhou continues to grow, the role of meteorologists will expand beyond traditional forecasting. Emerging trends include integrating climate data into urban planning and leveraging AI for personalized weather alerts. For example, mobile apps developed by</w:t>
      </w:r>
      <w:r>
        <w:t xml:space="preserve"> </w:t>
      </w:r>
      <w:r>
        <w:rPr>
          <w:bCs/>
          <w:b/>
        </w:rPr>
        <w:t xml:space="preserve">iQIYI</w:t>
      </w:r>
      <w:r>
        <w:t xml:space="preserve"> </w:t>
      </w:r>
      <w:r>
        <w:t xml:space="preserve">and</w:t>
      </w:r>
      <w:r>
        <w:t xml:space="preserve"> </w:t>
      </w:r>
      <w:r>
        <w:rPr>
          <w:bCs/>
          <w:b/>
        </w:rPr>
        <w:t xml:space="preserve">Tencent</w:t>
      </w:r>
      <w:r>
        <w:t xml:space="preserve"> </w:t>
      </w:r>
      <w:r>
        <w:t xml:space="preserve">now provide real-time updates tailored to individual users based on location data.</w:t>
      </w:r>
    </w:p>
    <w:p>
      <w:pPr>
        <w:pStyle w:val="BodyText"/>
      </w:pPr>
      <w:r>
        <w:t xml:space="preserve">Education programs must also evolve to address these changes. Undergraduate students in Guangzhou should be encouraged to pursue interdisciplinary studies combining meteorology with fields like environmental engineering or computer science. Partnerships between universities and organizations such as the</w:t>
      </w:r>
      <w:r>
        <w:t xml:space="preserve"> </w:t>
      </w:r>
      <w:r>
        <w:rPr>
          <w:bCs/>
          <w:b/>
        </w:rPr>
        <w:t xml:space="preserve">National Climate Center</w:t>
      </w:r>
      <w:r>
        <w:t xml:space="preserve"> </w:t>
      </w:r>
      <w:r>
        <w:t xml:space="preserve">could foster research opportunities for students, ensuring a pipeline of skilled professionals.</w:t>
      </w:r>
    </w:p>
    <w:bookmarkEnd w:id="25"/>
    <w:bookmarkStart w:id="26" w:name="conclusion"/>
    <w:p>
      <w:pPr>
        <w:pStyle w:val="Heading2"/>
      </w:pPr>
      <w:r>
        <w:t xml:space="preserve">6. Conclusion</w:t>
      </w:r>
    </w:p>
    <w:p>
      <w:pPr>
        <w:pStyle w:val="FirstParagraph"/>
      </w:pPr>
      <w:r>
        <w:t xml:space="preserve">This Undergraduate Thesis highlights the indispensable role of meteorologists in China Guangzhou, where their expertise directly impacts public safety and sustainable development. By addressing challenges such as climate change and technological adaptation, meteorologists can continue to serve as vital stewards of weather data. Future research should explore the intersection of meteorology with emerging technologies like AI and blockchain to enhance data security and forecasting precision. Ultimately, the work of meteorologists in Guangzhou exemplifies how science can be harnessed for societal benefit in a rapidly changing world.</w:t>
      </w:r>
    </w:p>
    <w:bookmarkEnd w:id="26"/>
    <w:bookmarkStart w:id="27" w:name="references"/>
    <w:p>
      <w:pPr>
        <w:pStyle w:val="Heading2"/>
      </w:pPr>
      <w:r>
        <w:t xml:space="preserve">References</w:t>
      </w:r>
    </w:p>
    <w:p>
      <w:pPr>
        <w:numPr>
          <w:ilvl w:val="0"/>
          <w:numId w:val="1001"/>
        </w:numPr>
        <w:pStyle w:val="Compact"/>
      </w:pPr>
      <w:r>
        <w:t xml:space="preserve">China Meteorological Administration. (2020).</w:t>
      </w:r>
      <w:r>
        <w:t xml:space="preserve"> </w:t>
      </w:r>
      <w:r>
        <w:rPr>
          <w:iCs/>
          <w:i/>
        </w:rPr>
        <w:t xml:space="preserve">Guanzhong Climate Report</w:t>
      </w:r>
      <w:r>
        <w:t xml:space="preserve">.</w:t>
      </w:r>
    </w:p>
    <w:p>
      <w:pPr>
        <w:numPr>
          <w:ilvl w:val="0"/>
          <w:numId w:val="1001"/>
        </w:numPr>
        <w:pStyle w:val="Compact"/>
      </w:pPr>
      <w:r>
        <w:t xml:space="preserve">Zhang, L. (2019). "Typhoon Preparedness in Southern China."</w:t>
      </w:r>
      <w:r>
        <w:t xml:space="preserve"> </w:t>
      </w:r>
      <w:r>
        <w:rPr>
          <w:iCs/>
          <w:i/>
        </w:rPr>
        <w:t xml:space="preserve">Journal of Disaster Studies</w:t>
      </w:r>
      <w:r>
        <w:t xml:space="preserve">, 15(3), 45-67.</w:t>
      </w:r>
    </w:p>
    <w:p>
      <w:pPr>
        <w:numPr>
          <w:ilvl w:val="0"/>
          <w:numId w:val="1001"/>
        </w:numPr>
        <w:pStyle w:val="Compact"/>
      </w:pPr>
      <w:r>
        <w:t xml:space="preserve">Guangdong Provincial Meteorological Bureau. (2021).</w:t>
      </w:r>
      <w:r>
        <w:t xml:space="preserve"> </w:t>
      </w:r>
      <w:r>
        <w:rPr>
          <w:iCs/>
          <w:i/>
        </w:rPr>
        <w:t xml:space="preserve">Annual Weather Analysis Report</w:t>
      </w:r>
      <w:r>
        <w:t xml:space="preserve">.</w:t>
      </w:r>
    </w:p>
    <w:bookmarkEnd w:id="27"/>
    <w:bookmarkStart w:id="28" w:name="contact-information"/>
    <w:p>
      <w:pPr>
        <w:pStyle w:val="Heading2"/>
      </w:pPr>
      <w:r>
        <w:t xml:space="preserve">Contact Information</w:t>
      </w:r>
    </w:p>
    <w:p>
      <w:pPr>
        <w:pStyle w:val="FirstParagraph"/>
      </w:pPr>
      <w:r>
        <w:t xml:space="preserve">Author: [Your Name]</w:t>
      </w:r>
      <w:r>
        <w:br/>
      </w:r>
      <w:r>
        <w:t xml:space="preserve">University: [Your University Name]</w:t>
      </w:r>
      <w:r>
        <w:br/>
      </w:r>
      <w:r>
        <w:t xml:space="preserve">Advisor: [Advisor's Name]</w:t>
      </w:r>
      <w:r>
        <w:br/>
      </w:r>
      <w:r>
        <w:t xml:space="preserve">Date: April 5, 2024</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Meteorologists in China Guangzhou</dc:title>
  <dc:creator/>
  <dc:language>en</dc:language>
  <cp:keywords/>
  <dcterms:created xsi:type="dcterms:W3CDTF">2026-07-21T15:23:09Z</dcterms:created>
  <dcterms:modified xsi:type="dcterms:W3CDTF">2026-07-21T15:23:09Z</dcterms:modified>
</cp:coreProperties>
</file>

<file path=docProps/custom.xml><?xml version="1.0" encoding="utf-8"?>
<Properties xmlns="http://schemas.openxmlformats.org/officeDocument/2006/custom-properties" xmlns:vt="http://schemas.openxmlformats.org/officeDocument/2006/docPropsVTypes"/>
</file>