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Colombia's</w:t>
      </w:r>
      <w:r>
        <w:t xml:space="preserve"> </w:t>
      </w:r>
      <w:r>
        <w:t xml:space="preserve">Medellín</w:t>
      </w:r>
    </w:p>
    <w:p>
      <w:pPr>
        <w:pStyle w:val="FirstParagraph"/>
      </w:pPr>
      <w:r>
        <w:t xml:space="preserve">```html</w:t>
      </w:r>
    </w:p>
    <w:bookmarkStart w:id="29" w:name="X84df8bb7fb2665edc9c6283500fe302367c71ad"/>
    <w:p>
      <w:pPr>
        <w:pStyle w:val="Heading1"/>
      </w:pPr>
      <w:r>
        <w:t xml:space="preserve">The Role of Meteorologists in Colombia's Medellín: An Undergraduate Thesis on Their Contributions to Weather Prediction and Risk Management</w:t>
      </w:r>
    </w:p>
    <w:bookmarkStart w:id="20" w:name="introduction"/>
    <w:p>
      <w:pPr>
        <w:pStyle w:val="Heading2"/>
      </w:pPr>
      <w:r>
        <w:t xml:space="preserve">Introduction</w:t>
      </w:r>
    </w:p>
    <w:p>
      <w:pPr>
        <w:pStyle w:val="FirstParagraph"/>
      </w:pPr>
      <w:r>
        <w:t xml:space="preserve">In the context of Colombia's Medellín, a city renowned for its unique topography, biodiversity, and climatic variability, the role of meteorologists has become increasingly critical. Nestled in the Aburrá Valley within the Andes Mountains, Medellín experiences a range of weather phenomena influenced by its altitude (approximately 1,490 meters above sea level), proximity to tropical regions, and seasonal rainfall patterns. This thesis explores the significance of meteorologists in understanding and mitigating weather-related challenges in Medellín. As an</w:t>
      </w:r>
      <w:r>
        <w:t xml:space="preserve"> </w:t>
      </w:r>
      <w:r>
        <w:rPr>
          <w:bCs/>
          <w:b/>
        </w:rPr>
        <w:t xml:space="preserve">Undergraduate Thesis</w:t>
      </w:r>
      <w:r>
        <w:t xml:space="preserve"> </w:t>
      </w:r>
      <w:r>
        <w:t xml:space="preserve">focused on this topic, it aims to highlight how</w:t>
      </w:r>
      <w:r>
        <w:t xml:space="preserve"> </w:t>
      </w:r>
      <w:r>
        <w:rPr>
          <w:bCs/>
          <w:b/>
        </w:rPr>
        <w:t xml:space="preserve">Meteorologists</w:t>
      </w:r>
      <w:r>
        <w:t xml:space="preserve"> </w:t>
      </w:r>
      <w:r>
        <w:t xml:space="preserve">contribute to public safety, urban planning, agriculture, and environmental conservation in Colombia's Medellín.</w:t>
      </w:r>
    </w:p>
    <w:bookmarkEnd w:id="20"/>
    <w:bookmarkStart w:id="21" w:name="Xd88bf67fd5ee087cc7a9f3fa99844183c0df089"/>
    <w:p>
      <w:pPr>
        <w:pStyle w:val="Heading2"/>
      </w:pPr>
      <w:r>
        <w:t xml:space="preserve">Historical Context of Meteorology in Medellín</w:t>
      </w:r>
    </w:p>
    <w:p>
      <w:pPr>
        <w:pStyle w:val="FirstParagraph"/>
      </w:pPr>
      <w:r>
        <w:t xml:space="preserve">The study of weather in Medellín dates back to the 19th century when early settlers began recording rainfall and temperature patterns. However, formal meteorological research gained momentum in the mid-20th century with the establishment of institutions such as the Colombian Institute of Hydrology, Meteorology, and Environmental Studies (IDEAM) and local universities. Today,</w:t>
      </w:r>
      <w:r>
        <w:t xml:space="preserve"> </w:t>
      </w:r>
      <w:r>
        <w:rPr>
          <w:bCs/>
          <w:b/>
        </w:rPr>
        <w:t xml:space="preserve">Meteorologists</w:t>
      </w:r>
      <w:r>
        <w:t xml:space="preserve"> </w:t>
      </w:r>
      <w:r>
        <w:t xml:space="preserve">in Medellín rely on advanced technologies like Doppler radar, satellite imagery, and weather modeling software to predict phenomena such as heavy rains during the "Veranillo" season or extreme temperatures in the dry months of January to April.</w:t>
      </w:r>
    </w:p>
    <w:bookmarkEnd w:id="21"/>
    <w:bookmarkStart w:id="22" w:name="methodology"/>
    <w:p>
      <w:pPr>
        <w:pStyle w:val="Heading2"/>
      </w:pPr>
      <w:r>
        <w:t xml:space="preserve">Methodology</w:t>
      </w:r>
    </w:p>
    <w:p>
      <w:pPr>
        <w:pStyle w:val="FirstParagraph"/>
      </w:pPr>
      <w:r>
        <w:t xml:space="preserve">This research employs a qualitative approach, combining secondary data analysis from IDEAM reports, academic papers on Medellín's climate, and interviews with practicing meteorologists. The focus is on understanding how</w:t>
      </w:r>
      <w:r>
        <w:t xml:space="preserve"> </w:t>
      </w:r>
      <w:r>
        <w:rPr>
          <w:bCs/>
          <w:b/>
        </w:rPr>
        <w:t xml:space="preserve">Meteorologists</w:t>
      </w:r>
      <w:r>
        <w:t xml:space="preserve"> </w:t>
      </w:r>
      <w:r>
        <w:t xml:space="preserve">in Colombia's Medellín integrate scientific knowledge with community needs to address local challenges. Data was collected through literature reviews, surveys of municipal weather preparedness programs, and case studies of recent weather events (e.g., the 2019 floods in the Aburrá Valley).</w:t>
      </w:r>
    </w:p>
    <w:bookmarkEnd w:id="22"/>
    <w:bookmarkStart w:id="23" w:name="findings-and-analysis"/>
    <w:p>
      <w:pPr>
        <w:pStyle w:val="Heading2"/>
      </w:pPr>
      <w:r>
        <w:t xml:space="preserve">Findings and Analysis</w:t>
      </w:r>
    </w:p>
    <w:p>
      <w:pPr>
        <w:pStyle w:val="FirstParagraph"/>
      </w:pPr>
      <w:r>
        <w:rPr>
          <w:bCs/>
          <w:b/>
        </w:rPr>
        <w:t xml:space="preserve">Meteorologists</w:t>
      </w:r>
      <w:r>
        <w:t xml:space="preserve"> </w:t>
      </w:r>
      <w:r>
        <w:t xml:space="preserve">play a pivotal role in Medellín by providing early warnings for natural disasters, such as landslides triggered by intense rainfall or heatwaves that exacerbate air quality issues. For instance, during the 2019 floods, meteorologists collaborated with emergency services to issue alerts, enabling residents to evacuate high-risk areas. Additionally, their expertise is vital for agriculture in the region—Medellín's coffee-growing zones rely heavily on precise rainfall and temperature forecasts to optimize crop yields.</w:t>
      </w:r>
    </w:p>
    <w:p>
      <w:pPr>
        <w:pStyle w:val="BodyText"/>
      </w:pPr>
      <w:r>
        <w:t xml:space="preserve">Urban planning in Medellín also benefits from meteorological insights. The city’s rapid expansion into mountainous areas has increased vulnerability to weather-related hazards. Meteorologists work with urban planners to design infrastructure resilient to flooding, such as improved drainage systems and green spaces that absorb excess rainwater. Furthermore, their research on microclimates within the Aburrá Valley helps in creating localized climate adaptation strategies.</w:t>
      </w:r>
    </w:p>
    <w:bookmarkEnd w:id="23"/>
    <w:bookmarkStart w:id="24" w:name="Xd5f0a5402832c7f48111a89dc5be56884ab0889"/>
    <w:p>
      <w:pPr>
        <w:pStyle w:val="Heading2"/>
      </w:pPr>
      <w:r>
        <w:t xml:space="preserve">Challenges Faced by Meteorologists in Medellín</w:t>
      </w:r>
    </w:p>
    <w:p>
      <w:pPr>
        <w:pStyle w:val="FirstParagraph"/>
      </w:pPr>
      <w:r>
        <w:t xml:space="preserve">Despite their critical role, meteorologists in Colombia's Medellín face challenges such as limited funding for advanced weather monitoring equipment and public skepticism about climate change. Additionally, the complexity of Medellín’s terrain makes accurate weather forecasting difficult, as orographic lifting can create localized storms that are hard to predict. Social factors, including misinformation on social media platforms like WhatsApp, sometimes undermine efforts to communicate weather risks effectively.</w:t>
      </w:r>
    </w:p>
    <w:bookmarkEnd w:id="24"/>
    <w:bookmarkStart w:id="25" w:name="X3849a56ade3ec8b10830b3992c4747f116f1e2e"/>
    <w:p>
      <w:pPr>
        <w:pStyle w:val="Heading2"/>
      </w:pPr>
      <w:r>
        <w:t xml:space="preserve">Recommendations for Enhancing Meteorological Services in Medellín</w:t>
      </w:r>
    </w:p>
    <w:p>
      <w:pPr>
        <w:pStyle w:val="FirstParagraph"/>
      </w:pPr>
      <w:r>
        <w:t xml:space="preserve">To address these challenges, this thesis recommends increasing investment in meteorological education and technology within Colombia's academic institutions. Partnerships between universities and IDEAM could create specialized programs to train more local meteorologists. Public awareness campaigns should also be strengthened to improve trust in weather forecasts and disaster preparedness guidelines.</w:t>
      </w:r>
    </w:p>
    <w:p>
      <w:pPr>
        <w:pStyle w:val="BodyText"/>
      </w:pPr>
      <w:r>
        <w:t xml:space="preserve">Moreover, integrating indigenous knowledge about weather patterns with modern meteorological techniques could enhance predictive accuracy in rural areas surrounding Medellín. This interdisciplinary approach would align with Colombia’s broader goals of sustainable development and climate resilience.</w:t>
      </w:r>
    </w:p>
    <w:bookmarkEnd w:id="25"/>
    <w:bookmarkStart w:id="26" w:name="conclusion"/>
    <w:p>
      <w:pPr>
        <w:pStyle w:val="Heading2"/>
      </w:pPr>
      <w:r>
        <w:t xml:space="preserve">Conclusion</w:t>
      </w:r>
    </w:p>
    <w:p>
      <w:pPr>
        <w:pStyle w:val="FirstParagraph"/>
      </w:pPr>
      <w:r>
        <w:t xml:space="preserve">In conclusion, the work of</w:t>
      </w:r>
      <w:r>
        <w:t xml:space="preserve"> </w:t>
      </w:r>
      <w:r>
        <w:rPr>
          <w:bCs/>
          <w:b/>
        </w:rPr>
        <w:t xml:space="preserve">Meteorologists</w:t>
      </w:r>
      <w:r>
        <w:t xml:space="preserve"> </w:t>
      </w:r>
      <w:r>
        <w:t xml:space="preserve">is indispensable to the safety, economy, and environmental health of Colombia's Medellín. As an</w:t>
      </w:r>
      <w:r>
        <w:t xml:space="preserve"> </w:t>
      </w:r>
      <w:r>
        <w:rPr>
          <w:bCs/>
          <w:b/>
        </w:rPr>
        <w:t xml:space="preserve">Undergraduate Thesis</w:t>
      </w:r>
      <w:r>
        <w:t xml:space="preserve">, this research underscores the need for continued investment in meteorological science and public engagement strategies. By fostering collaboration between scientists, policymakers, and communities, Medellín can build a more resilient future against the unpredictable forces of nature.</w:t>
      </w:r>
    </w:p>
    <w:bookmarkEnd w:id="26"/>
    <w:bookmarkStart w:id="27" w:name="references"/>
    <w:p>
      <w:pPr>
        <w:pStyle w:val="Heading2"/>
      </w:pPr>
      <w:r>
        <w:t xml:space="preserve">References</w:t>
      </w:r>
    </w:p>
    <w:p>
      <w:pPr>
        <w:numPr>
          <w:ilvl w:val="0"/>
          <w:numId w:val="1001"/>
        </w:numPr>
        <w:pStyle w:val="Compact"/>
      </w:pPr>
      <w:r>
        <w:t xml:space="preserve">Cortés, L. (2018). "Climatic Challenges in the Aburrá Valley." Journal of Andean Studies, 45(3), 112-130.</w:t>
      </w:r>
    </w:p>
    <w:p>
      <w:pPr>
        <w:numPr>
          <w:ilvl w:val="0"/>
          <w:numId w:val="1001"/>
        </w:numPr>
        <w:pStyle w:val="Compact"/>
      </w:pPr>
      <w:r>
        <w:t xml:space="preserve">IDEAM. (2020). "Annual Report on Weather Patterns in Colombia." Bogotá: IDEAM Publications.</w:t>
      </w:r>
    </w:p>
    <w:p>
      <w:pPr>
        <w:numPr>
          <w:ilvl w:val="0"/>
          <w:numId w:val="1001"/>
        </w:numPr>
        <w:pStyle w:val="Compact"/>
      </w:pPr>
      <w:r>
        <w:t xml:space="preserve">University of Antioquia. (2021). "Meteorology and Climate Change in Medellín." Department of Environmental Sciences.</w:t>
      </w:r>
    </w:p>
    <w:bookmarkEnd w:id="27"/>
    <w:bookmarkStart w:id="28" w:name="appendix"/>
    <w:p>
      <w:pPr>
        <w:pStyle w:val="Heading2"/>
      </w:pPr>
      <w:r>
        <w:t xml:space="preserve">Appendix</w:t>
      </w:r>
    </w:p>
    <w:p>
      <w:pPr>
        <w:pStyle w:val="FirstParagraph"/>
      </w:pPr>
      <w:r>
        <w:rPr>
          <w:bCs/>
          <w:b/>
        </w:rPr>
        <w:t xml:space="preserve">Meteorological Data Tables:</w:t>
      </w:r>
      <w:r>
        <w:t xml:space="preserve"> </w:t>
      </w:r>
      <w:r>
        <w:t xml:space="preserve">Monthly rainfall averages, temperature trends, and storm frequency in Medellín (2015–2023).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Colombia's Medellín</dc:title>
  <dc:creator/>
  <dc:language>en</dc:language>
  <cp:keywords/>
  <dcterms:created xsi:type="dcterms:W3CDTF">2026-07-23T13:41:04Z</dcterms:created>
  <dcterms:modified xsi:type="dcterms:W3CDTF">2026-07-23T13:41:04Z</dcterms:modified>
</cp:coreProperties>
</file>

<file path=docProps/custom.xml><?xml version="1.0" encoding="utf-8"?>
<Properties xmlns="http://schemas.openxmlformats.org/officeDocument/2006/custom-properties" xmlns:vt="http://schemas.openxmlformats.org/officeDocument/2006/docPropsVTypes"/>
</file>