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Meteorologist</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8" w:name="X7e5c1aecf6ff96db7454823140f643685baf547"/>
    <w:p>
      <w:pPr>
        <w:pStyle w:val="Heading1"/>
      </w:pPr>
      <w:r>
        <w:t xml:space="preserve">Undergraduate Thesis: The Role of a Meteorologist in Italy, Rome</w:t>
      </w:r>
    </w:p>
    <w:bookmarkStart w:id="20" w:name="introduction"/>
    <w:p>
      <w:pPr>
        <w:pStyle w:val="Heading2"/>
      </w:pPr>
      <w:r>
        <w:t xml:space="preserve">Introduction</w:t>
      </w:r>
    </w:p>
    <w:p>
      <w:pPr>
        <w:pStyle w:val="FirstParagraph"/>
      </w:pPr>
      <w:r>
        <w:t xml:space="preserve">The study of meteorology is a critical discipline that bridges the gap between scientific analysis and practical application, particularly in regions with complex climatic conditions such as Italy’s capital city, Rome. As an undergraduate thesis topic, this research explores the multifaceted responsibilities of a meteorologist in Rome, focusing on how local geography, historical weather patterns, and modern technological advancements shape their work. The thesis aims to highlight the importance of meteorological studies in ensuring public safety, supporting urban planning, and addressing climate change challenges specific to Rome.</w:t>
      </w:r>
    </w:p>
    <w:bookmarkEnd w:id="20"/>
    <w:bookmarkStart w:id="21" w:name="background-meteorology-in-italy-and-rome"/>
    <w:p>
      <w:pPr>
        <w:pStyle w:val="Heading2"/>
      </w:pPr>
      <w:r>
        <w:t xml:space="preserve">Background: Meteorology in Italy and Rome</w:t>
      </w:r>
    </w:p>
    <w:p>
      <w:pPr>
        <w:pStyle w:val="FirstParagraph"/>
      </w:pPr>
      <w:r>
        <w:t xml:space="preserve">Meteorology is the scientific study of atmospheric phenomena, including weather patterns, climate trends, and their effects on human activities. In Italy, a country characterized by diverse topography—from the Alps in the north to the Mediterranean coastline—the study of meteorology has long been essential for agriculture, transportation, and disaster prevention. Rome, situated in central Italy with its unique geographical position between the Tyrrhenian Sea and the Apennine Mountains, presents a distinct climatic profile that demands specialized meteorological expertise.</w:t>
      </w:r>
    </w:p>
    <w:p>
      <w:pPr>
        <w:pStyle w:val="BodyText"/>
      </w:pPr>
      <w:r>
        <w:t xml:space="preserve">The city’s Mediterranean climate features hot, dry summers and mild, wet winters. However, urbanization has introduced complications such as the "urban heat island" effect, where concrete structures amplify temperatures compared to surrounding rural areas. Additionally, Rome is vulnerable to extreme weather events like heavy rainfall leading to flooding in historic districts or prolonged droughts impacting water resources.</w:t>
      </w:r>
    </w:p>
    <w:bookmarkEnd w:id="21"/>
    <w:bookmarkStart w:id="22" w:name="Xe67966fab2e78ef8c282bb2f1cf8e26734ccb36"/>
    <w:p>
      <w:pPr>
        <w:pStyle w:val="Heading2"/>
      </w:pPr>
      <w:r>
        <w:t xml:space="preserve">Methodology: Analyzing the Role of a Meteorologist in Rome</w:t>
      </w:r>
    </w:p>
    <w:p>
      <w:pPr>
        <w:pStyle w:val="FirstParagraph"/>
      </w:pPr>
      <w:r>
        <w:t xml:space="preserve">This thesis employs a qualitative and quantitative approach, combining academic research with case studies from Rome’s meteorological history. Primary sources include reports from the Italian National Institute for Research on Atmospheric Sciences and Climate (CNR-ISAC) and data from the EUMETSAT satellite program. Secondary sources include interviews with local meteorologists, government policy documents related to climate resilience in Rome, and historical weather records.</w:t>
      </w:r>
    </w:p>
    <w:p>
      <w:pPr>
        <w:pStyle w:val="BodyText"/>
      </w:pPr>
      <w:r>
        <w:t xml:space="preserve">The study focuses on three key areas:</w:t>
      </w:r>
    </w:p>
    <w:p>
      <w:pPr>
        <w:numPr>
          <w:ilvl w:val="0"/>
          <w:numId w:val="1001"/>
        </w:numPr>
        <w:pStyle w:val="Compact"/>
      </w:pPr>
      <w:r>
        <w:t xml:space="preserve">Climate monitoring using advanced technology,</w:t>
      </w:r>
    </w:p>
    <w:p>
      <w:pPr>
        <w:numPr>
          <w:ilvl w:val="0"/>
          <w:numId w:val="1001"/>
        </w:numPr>
        <w:pStyle w:val="Compact"/>
      </w:pPr>
      <w:r>
        <w:t xml:space="preserve">Predictive modeling for extreme weather events,</w:t>
      </w:r>
    </w:p>
    <w:p>
      <w:pPr>
        <w:numPr>
          <w:ilvl w:val="0"/>
          <w:numId w:val="1001"/>
        </w:numPr>
        <w:pStyle w:val="Compact"/>
      </w:pPr>
      <w:r>
        <w:t xml:space="preserve">Public communication strategies for disaster preparedness.</w:t>
      </w:r>
    </w:p>
    <w:p>
      <w:pPr>
        <w:pStyle w:val="FirstParagraph"/>
      </w:pPr>
      <w:r>
        <w:t xml:space="preserve">By examining these aspects, the thesis evaluates how a meteorologist in Rome contributes to both scientific knowledge and community well-being.</w:t>
      </w:r>
    </w:p>
    <w:bookmarkEnd w:id="22"/>
    <w:bookmarkStart w:id="23" w:name="Xea0335070f636b8100e66dbd7834eb2764f78a8"/>
    <w:p>
      <w:pPr>
        <w:pStyle w:val="Heading2"/>
      </w:pPr>
      <w:r>
        <w:t xml:space="preserve">Case Studies: Meteorological Challenges in Rome</w:t>
      </w:r>
    </w:p>
    <w:p>
      <w:pPr>
        <w:pStyle w:val="FirstParagraph"/>
      </w:pPr>
      <w:r>
        <w:rPr>
          <w:bCs/>
          <w:b/>
        </w:rPr>
        <w:t xml:space="preserve">1. The 2003 European Heatwave:</w:t>
      </w:r>
      <w:r>
        <w:t xml:space="preserve"> </w:t>
      </w:r>
      <w:r>
        <w:t xml:space="preserve">This event, which affected much of Europe, had severe consequences for Rome. Meteorologists played a pivotal role in issuing warnings and coordinating emergency responses to prevent heat-related health crises. Their analysis of temperature trends highlighted the need for improved urban cooling strategies and public awareness campaigns.</w:t>
      </w:r>
    </w:p>
    <w:p>
      <w:pPr>
        <w:pStyle w:val="BodyText"/>
      </w:pPr>
      <w:r>
        <w:rPr>
          <w:bCs/>
          <w:b/>
        </w:rPr>
        <w:t xml:space="preserve">2. Flooding in the Tiber River Basin:</w:t>
      </w:r>
      <w:r>
        <w:t xml:space="preserve"> </w:t>
      </w:r>
      <w:r>
        <w:t xml:space="preserve">Rome’s proximity to the Tiber River makes it susceptible to flash floods during intense rainfall events. Meteorologists use hydrological models combined with satellite data to predict flood risks, enabling authorities to implement early warning systems and evacuation plans.</w:t>
      </w:r>
    </w:p>
    <w:p>
      <w:pPr>
        <w:pStyle w:val="BodyText"/>
      </w:pPr>
      <w:r>
        <w:rPr>
          <w:bCs/>
          <w:b/>
        </w:rPr>
        <w:t xml:space="preserve">3. Air Quality Management:</w:t>
      </w:r>
      <w:r>
        <w:t xml:space="preserve"> </w:t>
      </w:r>
      <w:r>
        <w:t xml:space="preserve">Pollution from vehicle emissions and industrial activity in Rome exacerbates weather-related health risks, particularly during heatwaves. Meteorologists collaborate with environmental agencies to monitor particulate matter levels and advise on mitigation measures, such as traffic restrictions or public health advisories.</w:t>
      </w:r>
    </w:p>
    <w:bookmarkEnd w:id="23"/>
    <w:bookmarkStart w:id="24" w:name="X6de0f52a6528df27b3ce90d942388084d0465bb"/>
    <w:p>
      <w:pPr>
        <w:pStyle w:val="Heading2"/>
      </w:pPr>
      <w:r>
        <w:t xml:space="preserve">The Role of Technology in Modern Meteorology</w:t>
      </w:r>
    </w:p>
    <w:p>
      <w:pPr>
        <w:pStyle w:val="FirstParagraph"/>
      </w:pPr>
      <w:r>
        <w:t xml:space="preserve">Advancements in meteorological technology have revolutionized the work of a meteorologist in Rome. Weather radar systems, Doppler radar, and high-resolution satellite imagery provide real-time data on atmospheric conditions. For example, the European Centre for Medium-Range Weather Forecasts (ECMWF) supplies models that help predict weather patterns weeks in advance.</w:t>
      </w:r>
    </w:p>
    <w:p>
      <w:pPr>
        <w:pStyle w:val="BodyText"/>
      </w:pPr>
      <w:r>
        <w:t xml:space="preserve">Additionally, the use of machine learning algorithms enables meteorologists to analyze vast datasets more efficiently. In Rome, these tools are critical for forecasting extreme weather events with greater accuracy, reducing the risk of damage to historical landmarks and ensuring public safety during emergencies.</w:t>
      </w:r>
    </w:p>
    <w:bookmarkEnd w:id="24"/>
    <w:bookmarkStart w:id="25" w:name="X42764d144536c19feef3df5b1b00841229f70ba"/>
    <w:p>
      <w:pPr>
        <w:pStyle w:val="Heading2"/>
      </w:pPr>
      <w:r>
        <w:t xml:space="preserve">Educational and Professional Opportunities in Meteorology in Italy</w:t>
      </w:r>
    </w:p>
    <w:p>
      <w:pPr>
        <w:pStyle w:val="FirstParagraph"/>
      </w:pPr>
      <w:r>
        <w:t xml:space="preserve">Italy offers a robust academic framework for aspiring meteorologists, with institutions such as the University of Rome “La Sapienza” and the University of Bologna providing specialized programs in atmospheric sciences. These programs emphasize both theoretical knowledge and practical training, including fieldwork and data analysis using cutting-edge software.</w:t>
      </w:r>
    </w:p>
    <w:p>
      <w:pPr>
        <w:pStyle w:val="BodyText"/>
      </w:pPr>
      <w:r>
        <w:t xml:space="preserve">Professionals in this field must also consider Italy’s regulatory environment. The Italian Meteorological Service (Servizio Meteorologico dell’Aeronautica Militare) collaborates with international organizations like the World Meteorological Organization (WMO) to ensure standardized practices. In Rome, meteorologists often work in public administration, private consulting firms, or research institutions.</w:t>
      </w:r>
    </w:p>
    <w:bookmarkEnd w:id="25"/>
    <w:bookmarkStart w:id="26" w:name="X118c1ad7f83d1e0960427748243140e1a11ea79"/>
    <w:p>
      <w:pPr>
        <w:pStyle w:val="Heading2"/>
      </w:pPr>
      <w:r>
        <w:t xml:space="preserve">Conclusion: The Future of Meteorology in Rome</w:t>
      </w:r>
    </w:p>
    <w:p>
      <w:pPr>
        <w:pStyle w:val="FirstParagraph"/>
      </w:pPr>
      <w:r>
        <w:t xml:space="preserve">In conclusion, the role of a meteorologist in Italy’s Rome is both scientifically complex and socially impactful. As climate change continues to influence weather patterns globally, the need for skilled professionals in this field has never been greater. This thesis underscores how meteorological research and practice are indispensable to addressing Rome’s unique environmental challenges while contributing to broader scientific advancements.</w:t>
      </w:r>
    </w:p>
    <w:p>
      <w:pPr>
        <w:pStyle w:val="BodyText"/>
      </w:pPr>
      <w:r>
        <w:t xml:space="preserve">Future studies could explore the integration of renewable energy sources with weather forecasting models or the role of citizen science in enhancing local climate data collection. Ultimately, understanding meteorology is not only a key academic pursuit but also a vital tool for safeguarding Rome’s cultural heritage and ensuring sustainable urban development.</w:t>
      </w:r>
    </w:p>
    <w:bookmarkEnd w:id="26"/>
    <w:bookmarkStart w:id="27" w:name="references"/>
    <w:p>
      <w:pPr>
        <w:pStyle w:val="Heading2"/>
      </w:pPr>
      <w:r>
        <w:t xml:space="preserve">References</w:t>
      </w:r>
    </w:p>
    <w:p>
      <w:pPr>
        <w:numPr>
          <w:ilvl w:val="0"/>
          <w:numId w:val="1002"/>
        </w:numPr>
        <w:pStyle w:val="Compact"/>
      </w:pPr>
      <w:r>
        <w:t xml:space="preserve">CNR-ISAC. (2023). "Climate Monitoring in Central Italy." Retrieved from www.cnrisac.it.</w:t>
      </w:r>
    </w:p>
    <w:p>
      <w:pPr>
        <w:numPr>
          <w:ilvl w:val="0"/>
          <w:numId w:val="1002"/>
        </w:numPr>
        <w:pStyle w:val="Compact"/>
      </w:pPr>
      <w:r>
        <w:t xml:space="preserve">EUMETSAT. (2023). "Satellite Applications for Weather Forecasting." Retrieved from www.eumetsat.int.</w:t>
      </w:r>
    </w:p>
    <w:p>
      <w:pPr>
        <w:numPr>
          <w:ilvl w:val="0"/>
          <w:numId w:val="1002"/>
        </w:numPr>
        <w:pStyle w:val="Compact"/>
      </w:pPr>
      <w:r>
        <w:t xml:space="preserve">World Meteorological Organization. (2023). "Guidelines for Urban Weather Services." Geneva: WMO Publications.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Meteorologist in Italy, Rome</dc:title>
  <dc:creator/>
  <dc:language>en</dc:language>
  <cp:keywords/>
  <dcterms:created xsi:type="dcterms:W3CDTF">2026-07-21T06:02:06Z</dcterms:created>
  <dcterms:modified xsi:type="dcterms:W3CDTF">2026-07-21T06:02:06Z</dcterms:modified>
</cp:coreProperties>
</file>

<file path=docProps/custom.xml><?xml version="1.0" encoding="utf-8"?>
<Properties xmlns="http://schemas.openxmlformats.org/officeDocument/2006/custom-properties" xmlns:vt="http://schemas.openxmlformats.org/officeDocument/2006/docPropsVTypes"/>
</file>