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8467d78f38ff0cc3a01aa733529d87e34c9344"/>
    <w:p>
      <w:pPr>
        <w:pStyle w:val="Heading1"/>
      </w:pPr>
      <w:r>
        <w:t xml:space="preserve">Undergraduate Thesis: The Role of Meteorologists in Japan Osaka</w:t>
      </w:r>
    </w:p>
    <w:p>
      <w:pPr>
        <w:pStyle w:val="FirstParagraph"/>
      </w:pPr>
      <w:r>
        <w:rPr>
          <w:bCs/>
          <w:b/>
        </w:rPr>
        <w:t xml:space="preserve">Title:</w:t>
      </w:r>
      <w:r>
        <w:t xml:space="preserve"> </w:t>
      </w:r>
      <w:r>
        <w:rPr>
          <w:iCs/>
          <w:i/>
        </w:rPr>
        <w:t xml:space="preserve">Evaluating the Contributions of Meteorologists in Ensuring Public Safety and Urban Development in Japan, Osaka</w:t>
      </w:r>
    </w:p>
    <w:bookmarkStart w:id="20" w:name="abstract"/>
    <w:p>
      <w:pPr>
        <w:pStyle w:val="Heading2"/>
      </w:pPr>
      <w:r>
        <w:t xml:space="preserve">Abstract</w:t>
      </w:r>
    </w:p>
    <w:p>
      <w:pPr>
        <w:pStyle w:val="FirstParagraph"/>
      </w:pPr>
      <w:r>
        <w:t xml:space="preserve">This Undergraduate Thesis explores the critical role of meteorologists in Japan, specifically within the metropolitan area of Osaka. Given its geographical vulnerability to typhoons, heavy rainfall, and earthquakes, Osaka relies heavily on accurate weather forecasting and disaster prevention strategies. The study examines how meteorologists contribute to public safety through advanced technology, data analysis, and community engagement while addressing challenges posed by climate change and urbanization. By analyzing the current practices of meteorologists in Osaka and their alignment with national frameworks like Japan’s Meteorological Agency (JMA), this thesis highlights opportunities for innovation in weather prediction systems to enhance resilience in one of Japan’s most densely populated regions.</w:t>
      </w:r>
    </w:p>
    <w:bookmarkEnd w:id="20"/>
    <w:bookmarkStart w:id="21" w:name="introduction"/>
    <w:p>
      <w:pPr>
        <w:pStyle w:val="Heading2"/>
      </w:pPr>
      <w:r>
        <w:t xml:space="preserve">Introduction</w:t>
      </w:r>
    </w:p>
    <w:p>
      <w:pPr>
        <w:pStyle w:val="FirstParagraph"/>
      </w:pPr>
      <w:r>
        <w:t xml:space="preserve">Meteorologists play a pivotal role in safeguarding communities from extreme weather events, particularly in regions prone to natural disasters. In Japan, where typhoons and earthquakes frequently impact daily life, the expertise of meteorologists is indispensable. Osaka, a sprawling metropolis in western Japan with over 19 million residents in its greater metropolitan area, faces unique challenges due to its coastal location and urban density. This thesis focuses on how meteorologists in Osaka contribute to public safety, infrastructure planning, and disaster preparedness while adapting to the evolving demands of climate change. The study also emphasizes the importance of interdisciplinary collaboration between meteorologists, local governments, and private sectors in Osaka’s pursuit of sustainable development.</w:t>
      </w:r>
    </w:p>
    <w:bookmarkEnd w:id="21"/>
    <w:bookmarkStart w:id="22" w:name="background-meteorology-in-japan"/>
    <w:p>
      <w:pPr>
        <w:pStyle w:val="Heading2"/>
      </w:pPr>
      <w:r>
        <w:t xml:space="preserve">Background: Meteorology in Japan</w:t>
      </w:r>
    </w:p>
    <w:p>
      <w:pPr>
        <w:pStyle w:val="FirstParagraph"/>
      </w:pPr>
      <w:r>
        <w:t xml:space="preserve">Meteorology in Japan has a long history rooted in both traditional observation methods and cutting-edge technology. The Japan Meteorological Agency (JMA), established as the national institution for weather monitoring, provides critical services such as typhoon tracking, seismic alerts, and climate research. These efforts are vital for a country frequently affected by natural disasters. Osaka, situated near the Seto Inland Sea and surrounded by mountainous regions to the north and west, experiences distinct seasonal variations—wet summers with heavy rainfall and cold winters with occasional snowfall. Additionally, its proximity to typhoon-prone waters in the Pacific Ocean makes it a focal point for meteorological research.</w:t>
      </w:r>
    </w:p>
    <w:p>
      <w:pPr>
        <w:pStyle w:val="BodyText"/>
      </w:pPr>
      <w:r>
        <w:t xml:space="preserve">The role of meteorologists extends beyond forecasting weather conditions. They analyze atmospheric patterns, monitor climate trends, and collaborate with policymakers to develop disaster mitigation strategies. In Osaka, their work is further complicated by urban heat island effects and rising sea levels linked to global warming. These factors necessitate specialized knowledge and adaptive approaches to ensure the city’s resilience against future environmental challenges.</w:t>
      </w:r>
    </w:p>
    <w:bookmarkEnd w:id="22"/>
    <w:bookmarkStart w:id="23" w:name="Xd20eb08758c4bff3bbc1bc7f7fea15747ae6c92"/>
    <w:p>
      <w:pPr>
        <w:pStyle w:val="Heading2"/>
      </w:pPr>
      <w:r>
        <w:t xml:space="preserve">The Current Role of Meteorologists in Osaka</w:t>
      </w:r>
    </w:p>
    <w:p>
      <w:pPr>
        <w:pStyle w:val="FirstParagraph"/>
      </w:pPr>
      <w:r>
        <w:t xml:space="preserve">In Osaka, meteorologists are integral to both public safety and economic stability. They work closely with the JMA, local government agencies, and private organizations to provide real-time weather updates, issue early warnings for typhoons or floods, and support urban planning initiatives. For instance, during the 2018 heavy rainfall disaster that caused catastrophic flooding in western Japan—including Osaka—meteorologists played a key role in predicting the deluge days in advance. Their forecasts enabled authorities to issue evacuation orders and coordinate emergency responses, saving countless lives.</w:t>
      </w:r>
    </w:p>
    <w:p>
      <w:pPr>
        <w:pStyle w:val="BodyText"/>
      </w:pPr>
      <w:r>
        <w:t xml:space="preserve">Modern meteorological practices in Osaka leverage advanced technologies such as satellite imagery, Doppler radar systems, and AI-driven data models. These tools allow for precise tracking of weather patterns and improved accuracy in long-term forecasts. Additionally, meteorologists engage with the public through social media platforms and mobile applications to disseminate critical information quickly during emergencies.</w:t>
      </w:r>
    </w:p>
    <w:p>
      <w:pPr>
        <w:pStyle w:val="BodyText"/>
      </w:pPr>
      <w:r>
        <w:t xml:space="preserve">Beyond disaster prevention, meteorologists contribute to Osaka’s economic sectors by providing climate data for agriculture, transportation, and construction industries. For example, accurate rainfall predictions help farmers optimize crop planting schedules, while weather forecasts assist in managing traffic disruptions caused by severe storms or snowfall.</w:t>
      </w:r>
    </w:p>
    <w:bookmarkEnd w:id="23"/>
    <w:bookmarkStart w:id="24" w:name="X0dc05310a84208bfa93957024eb5b22f3906581"/>
    <w:p>
      <w:pPr>
        <w:pStyle w:val="Heading2"/>
      </w:pPr>
      <w:r>
        <w:t xml:space="preserve">Challenges Facing Meteorologists in Osaka</w:t>
      </w:r>
    </w:p>
    <w:p>
      <w:pPr>
        <w:pStyle w:val="FirstParagraph"/>
      </w:pPr>
      <w:r>
        <w:t xml:space="preserve">Despite their critical role, meteorologists in Osaka face several challenges. Climate change has led to more unpredictable weather patterns, requiring continuous adaptation of forecasting models. Additionally, the rapid urbanization of Osaka has altered local microclimates, making it harder to predict phenomena like localized flooding or heatwaves. The increasing frequency of extreme weather events also strains resources and necessitates greater investment in early warning systems.</w:t>
      </w:r>
    </w:p>
    <w:p>
      <w:pPr>
        <w:pStyle w:val="BodyText"/>
      </w:pPr>
      <w:r>
        <w:t xml:space="preserve">Another challenge is public awareness and preparedness. While meteorologists provide accurate forecasts, ensuring that residents understand the risks associated with weather events remains a hurdle. Misinformation on social media can sometimes overshadow official warnings, leading to confusion during emergencies.</w:t>
      </w:r>
    </w:p>
    <w:bookmarkEnd w:id="24"/>
    <w:bookmarkStart w:id="25" w:name="X1678c61c7e59a178865e103a80c901e2f4bc95a"/>
    <w:p>
      <w:pPr>
        <w:pStyle w:val="Heading2"/>
      </w:pPr>
      <w:r>
        <w:t xml:space="preserve">Opportunities for Advancement in Osaka’s Meteorological Field</w:t>
      </w:r>
    </w:p>
    <w:p>
      <w:pPr>
        <w:pStyle w:val="FirstParagraph"/>
      </w:pPr>
      <w:r>
        <w:t xml:space="preserve">The future of meteorology in Osaka lies in innovation and collaboration. Emerging technologies such as artificial intelligence (AI) and big data analytics offer new tools to enhance predictive capabilities. For example, AI-driven models can process vast amounts of climate data to improve the accuracy of typhoon tracks or flood simulations.</w:t>
      </w:r>
    </w:p>
    <w:p>
      <w:pPr>
        <w:pStyle w:val="BodyText"/>
      </w:pPr>
      <w:r>
        <w:t xml:space="preserve">Furthermore, interdisciplinary partnerships between meteorologists, urban planners, and engineers can lead to more resilient infrastructure. Osaka’s ongoing efforts to develop green spaces and smart city technologies provide opportunities for meteorologists to contribute insights on mitigating urban heat island effects and managing stormwater runoff.</w:t>
      </w:r>
    </w:p>
    <w:p>
      <w:pPr>
        <w:pStyle w:val="BodyText"/>
      </w:pPr>
      <w:r>
        <w:t xml:space="preserve">Educational initiatives are also crucial. Expanding public education programs in schools and communities can improve awareness of weather-related risks, ensuring that residents take warnings seriously. Meteorologists in Osaka could lead workshops or collaborate with local media to enhance their communication strategies.</w:t>
      </w:r>
    </w:p>
    <w:bookmarkEnd w:id="25"/>
    <w:bookmarkStart w:id="26" w:name="conclusion"/>
    <w:p>
      <w:pPr>
        <w:pStyle w:val="Heading2"/>
      </w:pPr>
      <w:r>
        <w:t xml:space="preserve">Conclusion</w:t>
      </w:r>
    </w:p>
    <w:p>
      <w:pPr>
        <w:pStyle w:val="FirstParagraph"/>
      </w:pPr>
      <w:r>
        <w:t xml:space="preserve">The role of meteorologists in Japan Osaka is indispensable for both public safety and sustainable development. As the city continues to grow and face the challenges of climate change, the expertise of meteorologists will be pivotal in building a resilient society. By integrating advanced technology, fostering interdisciplinary collaboration, and improving public engagement, meteorologists can ensure that Osaka remains prepared for any weather-related challenges. This Undergraduate Thesis underscores the importance of recognizing and supporting the work of meteorologists as essential contributors to Japan’s future.</w:t>
      </w:r>
    </w:p>
    <w:p>
      <w:pPr>
        <w:pStyle w:val="BodyText"/>
      </w:pPr>
      <w:r>
        <w:rPr>
          <w:bCs/>
          <w:b/>
        </w:rPr>
        <w:t xml:space="preserve">Keywords:</w:t>
      </w:r>
      <w:r>
        <w:t xml:space="preserve"> </w:t>
      </w:r>
      <w:r>
        <w:t xml:space="preserve">Meteorologist, Japan Osaka, Undergraduate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2026-07-21T06:05:36Z</dcterms:created>
  <dcterms:modified xsi:type="dcterms:W3CDTF">2026-07-21T06:05:36Z</dcterms:modified>
</cp:coreProperties>
</file>

<file path=docProps/custom.xml><?xml version="1.0" encoding="utf-8"?>
<Properties xmlns="http://schemas.openxmlformats.org/officeDocument/2006/custom-properties" xmlns:vt="http://schemas.openxmlformats.org/officeDocument/2006/docPropsVTypes"/>
</file>