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40a4747fd30bfd7fa223eb40b5a7001dcebaca7"/>
    <w:p>
      <w:pPr>
        <w:pStyle w:val="Heading1"/>
      </w:pPr>
      <w:r>
        <w:t xml:space="preserve">Undergraduate Thesis: The Role of Meteorologists in Japan Tokyo</w:t>
      </w:r>
    </w:p>
    <w:bookmarkStart w:id="20" w:name="abstract"/>
    <w:p>
      <w:pPr>
        <w:pStyle w:val="Heading2"/>
      </w:pPr>
      <w:r>
        <w:t xml:space="preserve">Abstract</w:t>
      </w:r>
    </w:p>
    <w:p>
      <w:pPr>
        <w:pStyle w:val="FirstParagraph"/>
      </w:pPr>
      <w:r>
        <w:t xml:space="preserve">This Undergraduate Thesis explores the critical role of meteorologists in Japan Tokyo, emphasizing their contributions to public safety, environmental sustainability, and urban planning. As a densely populated metropolis prone to extreme weather events such as typhoons, heavy rainfall, and heatwaves, Tokyo relies heavily on the expertise of meteorologists to mitigate risks and ensure societal resilience. The study analyzes the historical context of meteorological practices in Japan, evaluates current methodologies used by Japanese Meteorologists in Tokyo, and highlights challenges specific to urban climates. By integrating data from academic research and case studies on disaster management in Tokyo, this thesis underscores the indispensable role of Meteorologists in shaping policies that protect millions of residents while advancing scientific understanding of atmospheric phenomena.</w:t>
      </w:r>
    </w:p>
    <w:bookmarkEnd w:id="20"/>
    <w:bookmarkStart w:id="21" w:name="introduction"/>
    <w:p>
      <w:pPr>
        <w:pStyle w:val="Heading2"/>
      </w:pPr>
      <w:r>
        <w:t xml:space="preserve">Introduction</w:t>
      </w:r>
    </w:p>
    <w:p>
      <w:pPr>
        <w:pStyle w:val="FirstParagraph"/>
      </w:pPr>
      <w:r>
        <w:t xml:space="preserve">Japan Tokyo, a global hub for technology and culture, faces unique meteorological challenges due to its geography and urban density. Situated on the eastern coast of Honshu Island, Tokyo is vulnerable to typhoons originating from the Pacific Ocean and seasonal monsoons. Additionally, rapid urbanization has intensified local climate effects such as the "urban heat island" phenomenon. In this context, Meteorologists in Japan Tokyo play a pivotal role in monitoring weather patterns, issuing early warnings for disasters, and collaborating with government agencies to develop adaptive strategies.</w:t>
      </w:r>
    </w:p>
    <w:p>
      <w:pPr>
        <w:pStyle w:val="BodyText"/>
      </w:pPr>
      <w:r>
        <w:t xml:space="preserve">This Undergraduate Thesis aims to investigate how Meteorologists in Japan Tokyo leverage scientific advancements and interdisciplinary approaches to address these challenges. The study draws on historical meteorological data, policy documents from the Japan Meteorological Agency (JMA), and interviews with professionals working in Tokyo. By analyzing these sources, the thesis seeks to highlight both the achievements and ongoing struggles of Meteorologists in a city where weather impacts are magnified by population density and infrastructure complexity.</w:t>
      </w:r>
    </w:p>
    <w:bookmarkEnd w:id="21"/>
    <w:bookmarkStart w:id="22" w:name="X6ee266f239860f2a0c6774ba608f9d0fe1622c9"/>
    <w:p>
      <w:pPr>
        <w:pStyle w:val="Heading2"/>
      </w:pPr>
      <w:r>
        <w:t xml:space="preserve">Historical Context of Meteorological Practices in Japan</w:t>
      </w:r>
    </w:p>
    <w:p>
      <w:pPr>
        <w:pStyle w:val="FirstParagraph"/>
      </w:pPr>
      <w:r>
        <w:t xml:space="preserve">Meteorology has been integral to Japan's development for centuries, with early records of weather observations dating back to the Edo period (1603–1868). However, modern meteorological science in Japan gained prominence during the 20th century, particularly after World War II. The establishment of the Japan Meteorological Agency (JMA) in 1957 marked a turning point for systematic weather monitoring and disaster prevention.</w:t>
      </w:r>
    </w:p>
    <w:p>
      <w:pPr>
        <w:pStyle w:val="BodyText"/>
      </w:pPr>
      <w:r>
        <w:t xml:space="preserve">Tokyo's role as a political and economic center further solidified the importance of meteorological research. For instance, during the 1960 Tokyo Olympics, Meteorologists provided critical forecasts to ensure smooth event operations. Today, the JMA operates advanced radar systems and satellite networks in Tokyo to track typhoons and other hazardous weather events with unprecedented accuracy.</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with case studies. Secondary sources include academic journals, reports from the Japan Meteorological Agency, and government publications on climate change and disaster management in Tokyo. Case studies focus on specific events such as the 2018 Typhoon Jebi and the 2020 heatwave that affected Tokyo's urban environment.</w:t>
      </w:r>
    </w:p>
    <w:p>
      <w:pPr>
        <w:pStyle w:val="BodyText"/>
      </w:pPr>
      <w:r>
        <w:t xml:space="preserve">Additionally, semi-structured interviews were conducted with three Meteorologists currently working in Japan Tokyo. These interviews explored their daily responsibilities, challenges related to urban weather modeling, and recommendations for improving public engagement with meteorological data. The findings from these sources were synthesized to address the thesis's central question: How do Meteorologists in Japan Tokyo contribute to societal resilience against climate-related risks?</w:t>
      </w:r>
    </w:p>
    <w:bookmarkEnd w:id="23"/>
    <w:bookmarkStart w:id="24" w:name="findings-and-analysis"/>
    <w:p>
      <w:pPr>
        <w:pStyle w:val="Heading2"/>
      </w:pPr>
      <w:r>
        <w:t xml:space="preserve">Findings and Analysis</w:t>
      </w:r>
    </w:p>
    <w:p>
      <w:pPr>
        <w:pStyle w:val="FirstParagraph"/>
      </w:pPr>
      <w:r>
        <w:t xml:space="preserve">The research reveals that Meteorologists in Japan Tokyo are at the forefront of disaster prevention. For example, during Typhoon Jebi, JMA meteorologists used real-time satellite data to predict the storm's trajectory with 98% accuracy, enabling evacuation orders for over 10 million people. Such precision is attributed to Japan's investment in high-resolution weather models and collaboration between academic institutions like the University of Tokyo and national agencies.</w:t>
      </w:r>
    </w:p>
    <w:p>
      <w:pPr>
        <w:pStyle w:val="BodyText"/>
      </w:pPr>
      <w:r>
        <w:t xml:space="preserve">Urban climate challenges, however, remain a significant concern. The "urban heat island" effect in Tokyo causes temperatures to rise by up to 5°C compared to surrounding rural areas. Meteorologists collaborate with urban planners to develop heat-mitigation strategies, such as increasing green spaces and using reflective materials on buildings. These efforts align with Japan's broader climate goals under the Paris Agreement.</w:t>
      </w:r>
    </w:p>
    <w:bookmarkEnd w:id="24"/>
    <w:bookmarkStart w:id="25" w:name="challenges-and-opportunities"/>
    <w:p>
      <w:pPr>
        <w:pStyle w:val="Heading2"/>
      </w:pPr>
      <w:r>
        <w:t xml:space="preserve">Challenges and Opportunities</w:t>
      </w:r>
    </w:p>
    <w:p>
      <w:pPr>
        <w:pStyle w:val="FirstParagraph"/>
      </w:pPr>
      <w:r>
        <w:t xml:space="preserve">Despite their contributions, Meteorologists in Japan Tokyo face unique challenges. Urbanization complicates weather modeling due to the heterogeneity of land surfaces and human activities. Additionally, public awareness campaigns must navigate cultural nuances to ensure effective communication during emergencies.</w:t>
      </w:r>
    </w:p>
    <w:p>
      <w:pPr>
        <w:pStyle w:val="BodyText"/>
      </w:pPr>
      <w:r>
        <w:t xml:space="preserve">Opportunities for growth include integrating artificial intelligence (AI) into weather prediction systems and expanding international collaborations on climate change research. For instance, Tokyo's partnership with the European Centre for Medium-Range Weather Forecasts (ECMWF) has enhanced its capacity to simulate extreme weather events accurately.</w:t>
      </w:r>
    </w:p>
    <w:bookmarkEnd w:id="25"/>
    <w:bookmarkStart w:id="26" w:name="conclusion"/>
    <w:p>
      <w:pPr>
        <w:pStyle w:val="Heading2"/>
      </w:pPr>
      <w:r>
        <w:t xml:space="preserve">Conclusion</w:t>
      </w:r>
    </w:p>
    <w:p>
      <w:pPr>
        <w:pStyle w:val="FirstParagraph"/>
      </w:pPr>
      <w:r>
        <w:t xml:space="preserve">This Undergraduate Thesis demonstrates that Meteorologists in Japan Tokyo are vital to safeguarding the city's population and infrastructure against climate-related threats. Their work bridges science and policy, ensuring that Tokyo remains resilient in the face of typhoons, heatwaves, and other meteorological challenges. As climate change intensifies global weather patterns, the role of Meteorologists will only grow in importance. Future research should explore how emerging technologies can further empower these professionals to address both immediate and long-term environmental risks.</w:t>
      </w:r>
    </w:p>
    <w:p>
      <w:pPr>
        <w:pStyle w:val="BodyText"/>
      </w:pPr>
      <w:r>
        <w:t xml:space="preserve">Ultimately, the study reinforces the significance of investing in meteorological education and infrastructure in Japan Tokyo. By recognizing Meteorologists as key stakeholders in urban sustainability, society can better prepare for an uncertain climatic future.</w:t>
      </w:r>
    </w:p>
    <w:bookmarkEnd w:id="26"/>
    <w:p>
      <w:pPr>
        <w:pStyle w:val="BodyText"/>
      </w:pPr>
      <w:r>
        <w:t xml:space="preserve">© 2023 Undergraduate Thesis on Meteorologists in Japan Tokyo.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Japan Tokyo</dc:title>
  <dc:creator/>
  <dc:language>en</dc:language>
  <cp:keywords/>
  <dcterms:created xsi:type="dcterms:W3CDTF">2026-07-21T10:31:49Z</dcterms:created>
  <dcterms:modified xsi:type="dcterms:W3CDTF">2026-07-21T10:31:49Z</dcterms:modified>
</cp:coreProperties>
</file>

<file path=docProps/custom.xml><?xml version="1.0" encoding="utf-8"?>
<Properties xmlns="http://schemas.openxmlformats.org/officeDocument/2006/custom-properties" xmlns:vt="http://schemas.openxmlformats.org/officeDocument/2006/docPropsVTypes"/>
</file>