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8bfd680b3bc7f3e0714f7305fc41a4a535feaf0"/>
    <w:p>
      <w:pPr>
        <w:pStyle w:val="Heading1"/>
      </w:pPr>
      <w:r>
        <w:t xml:space="preserve">The Role of Meteorologists in Nepal Kathmandu: An Undergraduate Thesis</w:t>
      </w:r>
    </w:p>
    <w:p>
      <w:pPr>
        <w:pStyle w:val="FirstParagraph"/>
      </w:pPr>
      <w:r>
        <w:t xml:space="preserve">This undergraduate thesis explores the critical role of meteorologists in Nepal, with a specific focus on Kathmandu. As one of the most meteorologically dynamic regions in South Asia, Kathmandu faces unique challenges related to weather patterns, climate change, and disaster management. Meteorologists in this region are vital for providing accurate forecasts, mitigating natural disasters, and supporting sectors such as agriculture, tourism, and urban planning. This document outlines the significance of meteorology in Nepal Kathmandu while highlighting the contributions of meteorologists to societal well-being.</w:t>
      </w:r>
    </w:p>
    <w:bookmarkStart w:id="20" w:name="introduction"/>
    <w:p>
      <w:pPr>
        <w:pStyle w:val="Heading2"/>
      </w:pPr>
      <w:r>
        <w:t xml:space="preserve">Introduction</w:t>
      </w:r>
    </w:p>
    <w:p>
      <w:pPr>
        <w:pStyle w:val="FirstParagraph"/>
      </w:pPr>
      <w:r>
        <w:t xml:space="preserve">Nepal is a country characterized by its diverse topography, ranging from the Himalayas to the Terai plains. Kathmandu, located in the central valley, experiences a subtropical climate with distinct monsoon seasons and occasional extreme weather events such as landslides and floods. The Department of Hydrology and Meteorology (DHM), headquartered in Kathmandu, plays a pivotal role in monitoring weather patterns across the nation. However, the accuracy of meteorological data and forecasts remains a challenge due to limited resources, technological constraints, and the complexity of Nepal’s geography.</w:t>
      </w:r>
    </w:p>
    <w:p>
      <w:pPr>
        <w:pStyle w:val="BodyText"/>
      </w:pPr>
      <w:r>
        <w:t xml:space="preserve">This thesis examines how meteorologists contribute to addressing these challenges. It analyzes current practices in weather forecasting within Kathmandu, evaluates gaps in existing systems, and proposes strategies for improving meteorological services. By focusing on the intersection of science and policy in Nepal Kathmandu, this work underscores the indispensable role of meteorologists as both scientists and public servants.</w:t>
      </w:r>
    </w:p>
    <w:bookmarkEnd w:id="20"/>
    <w:bookmarkStart w:id="21" w:name="the-role-of-meteorologists-in-nepal"/>
    <w:p>
      <w:pPr>
        <w:pStyle w:val="Heading2"/>
      </w:pPr>
      <w:r>
        <w:t xml:space="preserve">The Role of Meteorologists in Nepal</w:t>
      </w:r>
    </w:p>
    <w:p>
      <w:pPr>
        <w:pStyle w:val="FirstParagraph"/>
      </w:pPr>
      <w:r>
        <w:t xml:space="preserve">Meteorologists are professionals who study atmospheric phenomena to predict weather conditions and advise communities on preparedness. In Nepal, their work is particularly crucial due to the country’s vulnerability to climate-related disasters. Kathmandu, being a densely populated urban hub, relies heavily on meteorological data for planning infrastructure and managing public safety.</w:t>
      </w:r>
    </w:p>
    <w:p>
      <w:pPr>
        <w:pStyle w:val="BodyText"/>
      </w:pPr>
      <w:r>
        <w:t xml:space="preserve">Meteorologists in Nepal collect data using ground-based instruments, satellite imagery, and weather balloons. They analyze this information to produce forecasts that inform agricultural practices, aviation operations, and emergency response efforts. For instance, during the monsoon season (June to September), meteorologists monitor rainfall patterns to warn communities about potential floods or landslides. In Kathmandu Valley, where urbanization is rapid, accurate weather predictions help prevent damage to property and reduce casualties.</w:t>
      </w:r>
    </w:p>
    <w:bookmarkEnd w:id="21"/>
    <w:bookmarkStart w:id="22" w:name="X7349ecb4bfd30677c22fb19f3744173e5f7fe93"/>
    <w:p>
      <w:pPr>
        <w:pStyle w:val="Heading2"/>
      </w:pPr>
      <w:r>
        <w:t xml:space="preserve">Challenges Faced by Meteorologists in Nepal Kathmandu</w:t>
      </w:r>
    </w:p>
    <w:p>
      <w:pPr>
        <w:pStyle w:val="FirstParagraph"/>
      </w:pPr>
      <w:r>
        <w:t xml:space="preserve">Despite their importance, meteorologists in Nepal face several challenges. One major issue is the lack of advanced technology and infrastructure. While the DHM employs traditional methods, modern tools like high-resolution radar systems and AI-driven models are scarce. This limits the ability to produce precise forecasts for mountainous regions with microclimates.</w:t>
      </w:r>
    </w:p>
    <w:p>
      <w:pPr>
        <w:pStyle w:val="BodyText"/>
      </w:pPr>
      <w:r>
        <w:t xml:space="preserve">Another challenge is data collection in remote areas. Nepal’s rugged terrain makes it difficult to install weather stations in high-altitude zones, leading to gaps in observational data. Additionally, the frequency of natural disasters such as earthquakes and glacial lake outbursts (GLOFs) requires meteorologists to constantly adapt their models and strategies.</w:t>
      </w:r>
    </w:p>
    <w:p>
      <w:pPr>
        <w:pStyle w:val="BodyText"/>
      </w:pPr>
      <w:r>
        <w:t xml:space="preserve">There is also a shortage of trained professionals. The demand for skilled meteorologists far exceeds the supply in Nepal, particularly in Kathmandu. Many graduates from local universities lack hands-on experience with advanced forecasting tools, which hampers the quality of services provided.</w:t>
      </w:r>
    </w:p>
    <w:bookmarkEnd w:id="22"/>
    <w:bookmarkStart w:id="23" w:name="X9d62e697d23243dd283fd3532da44b285155ff5"/>
    <w:p>
      <w:pPr>
        <w:pStyle w:val="Heading2"/>
      </w:pPr>
      <w:r>
        <w:t xml:space="preserve">Cases Studies: Meteorological Impact on Kathmandu</w:t>
      </w:r>
    </w:p>
    <w:p>
      <w:pPr>
        <w:pStyle w:val="FirstParagraph"/>
      </w:pPr>
      <w:r>
        <w:t xml:space="preserve">Kathmandu’s weather has significant implications for public health and economic stability. For example, in 2017, severe flooding in the Kathmandu Valley displaced thousands of residents. Meteorologists had issued warnings days before the event, but limited communication channels hindered effective evacuation efforts. This case highlights the need for improved dissemination of meteorological alerts to local communities.</w:t>
      </w:r>
    </w:p>
    <w:p>
      <w:pPr>
        <w:pStyle w:val="BodyText"/>
      </w:pPr>
      <w:r>
        <w:t xml:space="preserve">Similarly, during the 2023 monsoon season, unusual rainfall patterns disrupted transportation and caused landslides in nearby districts. Meteorologists used historical data and real-time monitoring to predict these events, but their recommendations were not fully integrated into urban planning policies. This underscores the importance of collaboration between meteorologists, policymakers, and local governments.</w:t>
      </w:r>
    </w:p>
    <w:bookmarkEnd w:id="23"/>
    <w:bookmarkStart w:id="24" w:name="X65379c2a35b0d16c69dec1ce76aa9c55314593a"/>
    <w:p>
      <w:pPr>
        <w:pStyle w:val="Heading2"/>
      </w:pPr>
      <w:r>
        <w:t xml:space="preserve">Recommendations for Enhancing Meteorological Services</w:t>
      </w:r>
    </w:p>
    <w:p>
      <w:pPr>
        <w:pStyle w:val="FirstParagraph"/>
      </w:pPr>
      <w:r>
        <w:t xml:space="preserve">To strengthen the role of meteorologists in Nepal Kathmandu, several measures are recommended:</w:t>
      </w:r>
    </w:p>
    <w:p>
      <w:pPr>
        <w:numPr>
          <w:ilvl w:val="0"/>
          <w:numId w:val="1001"/>
        </w:numPr>
        <w:pStyle w:val="Compact"/>
      </w:pPr>
      <w:r>
        <w:rPr>
          <w:bCs/>
          <w:b/>
        </w:rPr>
        <w:t xml:space="preserve">Investment in Technology:</w:t>
      </w:r>
      <w:r>
        <w:t xml:space="preserve"> </w:t>
      </w:r>
      <w:r>
        <w:t xml:space="preserve">The government and private sector should collaborate to introduce advanced weather monitoring systems, such as Doppler radar and satellite-based observation platforms.</w:t>
      </w:r>
    </w:p>
    <w:p>
      <w:pPr>
        <w:numPr>
          <w:ilvl w:val="0"/>
          <w:numId w:val="1001"/>
        </w:numPr>
        <w:pStyle w:val="Compact"/>
      </w:pPr>
      <w:r>
        <w:rPr>
          <w:bCs/>
          <w:b/>
        </w:rPr>
        <w:t xml:space="preserve">Data Integration:</w:t>
      </w:r>
      <w:r>
        <w:t xml:space="preserve"> </w:t>
      </w:r>
      <w:r>
        <w:t xml:space="preserve">Meteorologists must work with geospatial analysts to develop high-resolution climate models that account for Nepal’s complex topography.</w:t>
      </w:r>
    </w:p>
    <w:p>
      <w:pPr>
        <w:numPr>
          <w:ilvl w:val="0"/>
          <w:numId w:val="1001"/>
        </w:numPr>
        <w:pStyle w:val="Compact"/>
      </w:pPr>
      <w:r>
        <w:rPr>
          <w:bCs/>
          <w:b/>
        </w:rPr>
        <w:t xml:space="preserve">Educational Reforms:</w:t>
      </w:r>
      <w:r>
        <w:t xml:space="preserve"> </w:t>
      </w:r>
      <w:r>
        <w:t xml:space="preserve">Universities should expand meteorology programs, incorporating practical training in forecasting and disaster management. Partnerships with international institutions could also enhance knowledge exchange.</w:t>
      </w:r>
    </w:p>
    <w:p>
      <w:pPr>
        <w:numPr>
          <w:ilvl w:val="0"/>
          <w:numId w:val="1001"/>
        </w:numPr>
        <w:pStyle w:val="Compact"/>
      </w:pPr>
      <w:r>
        <w:rPr>
          <w:bCs/>
          <w:b/>
        </w:rPr>
        <w:t xml:space="preserve">Public Awareness Campaigns:</w:t>
      </w:r>
      <w:r>
        <w:t xml:space="preserve"> </w:t>
      </w:r>
      <w:r>
        <w:t xml:space="preserve">Meteorologists should engage with media and community leaders to educate citizens on interpreting weather forecasts and preparing for disasters.</w:t>
      </w:r>
    </w:p>
    <w:bookmarkEnd w:id="24"/>
    <w:bookmarkStart w:id="25" w:name="conclusion"/>
    <w:p>
      <w:pPr>
        <w:pStyle w:val="Heading2"/>
      </w:pPr>
      <w:r>
        <w:t xml:space="preserve">Conclusion</w:t>
      </w:r>
    </w:p>
    <w:p>
      <w:pPr>
        <w:pStyle w:val="FirstParagraph"/>
      </w:pPr>
      <w:r>
        <w:t xml:space="preserve">The role of meteorologists in Nepal Kathmandu is indispensable. Their expertise in predicting weather patterns, mitigating risks, and advising policymakers directly impacts the lives of millions. However, addressing systemic challenges such as technological limitations and resource gaps requires collective action from governments, institutions, and communities.</w:t>
      </w:r>
    </w:p>
    <w:p>
      <w:pPr>
        <w:pStyle w:val="BodyText"/>
      </w:pPr>
      <w:r>
        <w:t xml:space="preserve">This undergraduate thesis emphasizes that meteorologists are not merely scientists but vital contributors to national resilience. By fostering innovation in weather forecasting and strengthening interdisciplinary collaboration, Nepal can harness the full potential of its meteorological workforce to safeguard Kathmandu’s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Nepal Kathmandu</dc:title>
  <dc:creator/>
  <dc:language>en</dc:language>
  <cp:keywords/>
  <dcterms:created xsi:type="dcterms:W3CDTF">2026-07-21T11:48:30Z</dcterms:created>
  <dcterms:modified xsi:type="dcterms:W3CDTF">2026-07-21T11:48:30Z</dcterms:modified>
</cp:coreProperties>
</file>

<file path=docProps/custom.xml><?xml version="1.0" encoding="utf-8"?>
<Properties xmlns="http://schemas.openxmlformats.org/officeDocument/2006/custom-properties" xmlns:vt="http://schemas.openxmlformats.org/officeDocument/2006/docPropsVTypes"/>
</file>