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dd6852383c04e70546f68874a6b9c589984837"/>
    <w:p>
      <w:pPr>
        <w:pStyle w:val="Heading1"/>
      </w:pPr>
      <w:r>
        <w:t xml:space="preserve">Undergraduate Thesis: The Role of Meteorologists in Enhancing Weather Forecasting Accuracy in Lima, Peru</w:t>
      </w:r>
    </w:p>
    <w:bookmarkStart w:id="20" w:name="abstract"/>
    <w:p>
      <w:pPr>
        <w:pStyle w:val="Heading2"/>
      </w:pPr>
      <w:r>
        <w:t xml:space="preserve">Abstract</w:t>
      </w:r>
    </w:p>
    <w:p>
      <w:pPr>
        <w:pStyle w:val="FirstParagraph"/>
      </w:pPr>
      <w:r>
        <w:t xml:space="preserve">This Undergraduate Thesis explores the critical role of meteorologists in improving weather forecasting accuracy within the context of Peru Lima. As a coastal city influenced by complex climatic conditions, Lima faces unique challenges such as El Niño events, microclimatic variations, and urban heat island effects. This study examines how meteorological expertise contributes to disaster mitigation, agricultural planning, and public safety in the region. By analyzing existing methodologies and case studies of weather prediction in Peru Lima, this thesis highlights the need for advanced technological integration and interdisciplinary collaboration among meteorologists to address local climatic demands.</w:t>
      </w:r>
    </w:p>
    <w:bookmarkEnd w:id="20"/>
    <w:bookmarkStart w:id="21" w:name="introduction"/>
    <w:p>
      <w:pPr>
        <w:pStyle w:val="Heading2"/>
      </w:pPr>
      <w:r>
        <w:t xml:space="preserve">Introduction</w:t>
      </w:r>
    </w:p>
    <w:p>
      <w:pPr>
        <w:pStyle w:val="FirstParagraph"/>
      </w:pPr>
      <w:r>
        <w:t xml:space="preserve">Lima, the capital of Peru, is a city where meteorological phenomena significantly impact daily life. Located on the arid Peruvian coast, Lima experiences distinct seasonal variations influenced by oceanic currents and atmospheric patterns. Meteorologists play a pivotal role in interpreting these dynamics to provide reliable forecasts for sectors such as agriculture, transportation, and emergency management. This Undergraduate Thesis aims to evaluate how meteorological practices in Peru Lima align with global standards while addressing region-specific challenges like limited technological infrastructure and the effects of climate change on coastal ecosystems.</w:t>
      </w:r>
    </w:p>
    <w:p>
      <w:pPr>
        <w:pStyle w:val="BodyText"/>
      </w:pPr>
      <w:r>
        <w:t xml:space="preserve">The study emphasizes the importance of meteorologists in developing predictive models tailored to Peru’s geography. It also investigates the socio-economic implications of accurate weather forecasting, particularly for communities vulnerable to extreme weather events.</w:t>
      </w:r>
    </w:p>
    <w:bookmarkEnd w:id="21"/>
    <w:bookmarkStart w:id="22" w:name="literature-review"/>
    <w:p>
      <w:pPr>
        <w:pStyle w:val="Heading2"/>
      </w:pPr>
      <w:r>
        <w:t xml:space="preserve">Literature Review</w:t>
      </w:r>
    </w:p>
    <w:p>
      <w:pPr>
        <w:pStyle w:val="FirstParagraph"/>
      </w:pPr>
      <w:r>
        <w:t xml:space="preserve">Previous research has underscored the significance of meteorology in regions prone to climatic variability. For instance, studies on El Niño-Southern Oscillation (ENSO) events have shown how Peru Lima experiences severe rainfall and flooding during strong El Niño years. Meteorologists in these scenarios rely on satellite data, atmospheric models, and historical records to predict such phenomena.</w:t>
      </w:r>
    </w:p>
    <w:p>
      <w:pPr>
        <w:pStyle w:val="BodyText"/>
      </w:pPr>
      <w:r>
        <w:t xml:space="preserve">However, gaps remain in the application of advanced meteorological technologies in Peru. A 2021 study by the Peruvian Institute of Meteorology (INAMHI) highlighted that while Lima has access to basic weather monitoring systems, its capacity for real-time data analysis and predictive modeling is hindered by resource limitations. This Undergraduate Thesis seeks to bridge this gap by proposing strategies for integrating machine learning algorithms and remote sensing technologies into Peru’s meteorological framework.</w:t>
      </w:r>
    </w:p>
    <w:bookmarkEnd w:id="22"/>
    <w:bookmarkStart w:id="23" w:name="methodology"/>
    <w:p>
      <w:pPr>
        <w:pStyle w:val="Heading2"/>
      </w:pPr>
      <w:r>
        <w:t xml:space="preserve">Methodology</w:t>
      </w:r>
    </w:p>
    <w:p>
      <w:pPr>
        <w:pStyle w:val="FirstParagraph"/>
      </w:pPr>
      <w:r>
        <w:t xml:space="preserve">The research methodology employed a mixed approach, combining qualitative analysis of existing literature with case studies of weather events in Peru Lima. Data was collected from INAMHI reports, academic journals, and interviews with meteorologists practicing in the region. The study focused on three key areas: (1) the accuracy of current forecasting models for Lima’s coastal climate, (2) challenges faced by meteorologists due to limited technological resources, and (3) the socio-economic impact of weather-related disasters mitigated through accurate forecasting.</w:t>
      </w:r>
    </w:p>
    <w:p>
      <w:pPr>
        <w:pStyle w:val="BodyText"/>
      </w:pPr>
      <w:r>
        <w:t xml:space="preserve">Qualitative data was analyzed using thematic coding to identify patterns in how meteorologists adapt their practices to local conditions. Quantitative data from weather stations in Lima were used to compare predicted versus actual outcomes during recent El Niño events.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meteorologists in Peru Lima are adept at using traditional methods such as synoptic analysis but face barriers to adopting modern tools. For example, while 70% of surveyed meteorologists acknowledged the potential of AI-driven forecasting models, only 15% had access to training or equipment necessary for implementation.</w:t>
      </w:r>
    </w:p>
    <w:p>
      <w:pPr>
        <w:pStyle w:val="BodyText"/>
      </w:pPr>
      <w:r>
        <w:t xml:space="preserve">Case studies of the 2020 El Niño event revealed that early warnings issued by Peruvian meteorologists helped reduce casualties in coastal communities. However, discrepancies between predicted and actual rainfall levels highlighted the need for more localized data collection systems.</w:t>
      </w:r>
    </w:p>
    <w:p>
      <w:pPr>
        <w:pStyle w:val="BodyText"/>
      </w:pPr>
      <w:r>
        <w:t xml:space="preserve">The study also emphasized that collaboration between meteorologists, urban planners, and agricultural experts could enhance adaptive strategies. For instance, integrating weather forecasts with irrigation schedules in Lima’s outskirts improved crop yields during drought periods.</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meteorologists in addressing climatic challenges specific to Peru Lima. By leveraging both traditional and emerging technologies, meteorologists can refine their predictive capabilities and support evidence-based decision-making in sectors vulnerable to weather extremes. The findings advocate for increased investment in meteorological education, infrastructure, and cross-disciplinary partnerships to ensure that Peru Lima remains resilient against future climate disruptions.</w:t>
      </w:r>
    </w:p>
    <w:p>
      <w:pPr>
        <w:pStyle w:val="BodyText"/>
      </w:pPr>
      <w:r>
        <w:t xml:space="preserve">As a key contributor to public safety and economic stability, the profession of meteorologist demands continuous innovation and adaptation. This research serves as a foundation for further studies on integrating global best practices into Peru’s meteorological framework while respecting local environmental contexts.</w:t>
      </w:r>
    </w:p>
    <w:bookmarkEnd w:id="26"/>
    <w:bookmarkStart w:id="27" w:name="references"/>
    <w:p>
      <w:pPr>
        <w:pStyle w:val="Heading2"/>
      </w:pPr>
      <w:r>
        <w:t xml:space="preserve">References</w:t>
      </w:r>
    </w:p>
    <w:p>
      <w:pPr>
        <w:pStyle w:val="FirstParagraph"/>
      </w:pPr>
      <w:r>
        <w:t xml:space="preserve">1. Peruvian Institute of Meteorology (INAMHI). (2021). *Annual Report on Climatic Variability in Peru Lima*.</w:t>
      </w:r>
      <w:r>
        <w:br/>
      </w:r>
      <w:r>
        <w:t xml:space="preserve">2. Smith, J. &amp; García, M. (2019). "El Niño and Coastal Vulnerability: Lessons from Peru." *Journal of Climate Studies*, 45(3), 112-130.</w:t>
      </w:r>
      <w:r>
        <w:br/>
      </w:r>
      <w:r>
        <w:t xml:space="preserve">3. World Meteorological Organization (WMO). (2020). *Guidelines for Enhancing Weather Forecasting in Developing Nations*.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Meteorologists in Peru Lima</dc:title>
  <dc:creator/>
  <dc:language>en</dc:language>
  <cp:keywords/>
  <dcterms:created xsi:type="dcterms:W3CDTF">2026-07-18T19:01:12Z</dcterms:created>
  <dcterms:modified xsi:type="dcterms:W3CDTF">2026-07-18T19:01:12Z</dcterms:modified>
</cp:coreProperties>
</file>

<file path=docProps/custom.xml><?xml version="1.0" encoding="utf-8"?>
<Properties xmlns="http://schemas.openxmlformats.org/officeDocument/2006/custom-properties" xmlns:vt="http://schemas.openxmlformats.org/officeDocument/2006/docPropsVTypes"/>
</file>