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073f830a15ff3fde0bba764965cdda8c0886f83"/>
    <w:p>
      <w:pPr>
        <w:pStyle w:val="Heading1"/>
      </w:pPr>
      <w:r>
        <w:t xml:space="preserve">Undergraduate Thesis: The Role of Meteorologists in Addressing Climatic Challenges in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Research University Higher School of Economics, Moscow</w:t>
      </w:r>
      <w:r>
        <w:br/>
      </w:r>
      <w:r>
        <w:rPr>
          <w:bCs/>
          <w:b/>
        </w:rPr>
        <w:t xml:space="preserve">Department:</w:t>
      </w:r>
      <w:r>
        <w:t xml:space="preserve"> </w:t>
      </w:r>
      <w:r>
        <w:t xml:space="preserve">Department of Environmental Sciences and Geography</w:t>
      </w:r>
      <w:r>
        <w:br/>
      </w:r>
      <w:r>
        <w:rPr>
          <w:bCs/>
          <w:b/>
        </w:rPr>
        <w:t xml:space="preserve">Date:</w:t>
      </w:r>
      <w:r>
        <w:t xml:space="preserve"> </w:t>
      </w:r>
      <w:r>
        <w:t xml:space="preserve">[Insert Date]</w:t>
      </w:r>
      <w:r>
        <w:br/>
      </w:r>
      <w:r>
        <w:rPr>
          <w:bCs/>
          <w:b/>
        </w:rPr>
        <w:t xml:space="preserve">Supervisor:</w:t>
      </w:r>
      <w:r>
        <w:t xml:space="preserve"> </w:t>
      </w:r>
      <w:r>
        <w:t xml:space="preserve">Dr. Elena Petrova, Head of Meteorological Studies</w:t>
      </w:r>
    </w:p>
    <w:bookmarkStart w:id="20" w:name="abstract"/>
    <w:p>
      <w:pPr>
        <w:pStyle w:val="Heading2"/>
      </w:pPr>
      <w:r>
        <w:t xml:space="preserve">Abstract</w:t>
      </w:r>
    </w:p>
    <w:p>
      <w:pPr>
        <w:pStyle w:val="FirstParagraph"/>
      </w:pPr>
      <w:r>
        <w:t xml:space="preserve">This Undergraduate Thesis explores the critical role of meteorologists in Russia, with a focus on Moscow as a case study. Given Moscow's unique climatic conditions and its significance as the political and cultural capital of Russia, this work examines how meteorologists contribute to public safety, urban planning, and disaster mitigation. By analyzing historical weather patterns, modern technological advancements in forecasting, and the challenges faced by meteorological institutions in Russia, this thesis highlights the interdisciplinary nature of meteorology. The findings underscore the need for continued investment in research and education for meteorologists to address future climate uncertainties.</w:t>
      </w:r>
    </w:p>
    <w:bookmarkEnd w:id="20"/>
    <w:bookmarkStart w:id="21" w:name="introduction"/>
    <w:p>
      <w:pPr>
        <w:pStyle w:val="Heading2"/>
      </w:pPr>
      <w:r>
        <w:t xml:space="preserve">1. Introduction</w:t>
      </w:r>
    </w:p>
    <w:p>
      <w:pPr>
        <w:pStyle w:val="FirstParagraph"/>
      </w:pPr>
      <w:r>
        <w:t xml:space="preserve">The field of meteorology has evolved significantly over the past century, becoming an essential discipline in modern societies. In Russia, where extreme weather events are common, the role of meteorologists is particularly vital. Moscow, as the capital city and one of the largest urban centers in Europe, experiences a wide range of climatic conditions—from harsh winters with temperatures dropping below -30°C to summer heatwaves exceeding 35°C. This Undergraduate Thesis aims to investigate how meteorologists in Russia, especially those operating in Moscow, contribute to understanding and managing these climatic extremes. The study also seeks to highlight the challenges faced by meteorological institutions in Russia and the opportunities for innovation within this field.</w:t>
      </w:r>
    </w:p>
    <w:bookmarkEnd w:id="21"/>
    <w:bookmarkStart w:id="22" w:name="X675ead65325e2674c287acbd5e5c0af92e87859"/>
    <w:p>
      <w:pPr>
        <w:pStyle w:val="Heading2"/>
      </w:pPr>
      <w:r>
        <w:t xml:space="preserve">2. Historical Context of Meteorology in Russia</w:t>
      </w:r>
    </w:p>
    <w:p>
      <w:pPr>
        <w:pStyle w:val="FirstParagraph"/>
      </w:pPr>
      <w:r>
        <w:t xml:space="preserve">Meteorology has a long history in Russia, dating back to the 19th century when systematic weather observations began. The Russian Imperial Society of Naturalists established one of the earliest meteorological stations in Moscow in 1845. Over time, these efforts evolved into national networks like the State Hydrometeorological Service (Roshydromet), which now provides critical weather data and forecasts for Russia. In Moscow, this service plays a pivotal role in ensuring public safety during extreme weather events such as snowstorms, floods, and heatwaves.</w:t>
      </w:r>
    </w:p>
    <w:bookmarkEnd w:id="22"/>
    <w:bookmarkStart w:id="23" w:name="the-role-of-meteorologists-in-moscow"/>
    <w:p>
      <w:pPr>
        <w:pStyle w:val="Heading2"/>
      </w:pPr>
      <w:r>
        <w:t xml:space="preserve">3. The Role of Meteorologists in Moscow</w:t>
      </w:r>
    </w:p>
    <w:p>
      <w:pPr>
        <w:pStyle w:val="FirstParagraph"/>
      </w:pPr>
      <w:r>
        <w:t xml:space="preserve">Meteorologists in Moscow are tasked with monitoring and predicting weather patterns that impact the city's infrastructure, transportation systems, agriculture, and public health. For instance, during winter months when heavy snowfall can paralyze highways and airports, meteorologists work closely with municipal authorities to provide timely warnings. Similarly, in summer, their forecasts help mitigate the risks of heat-related illnesses among vulnerable populations.</w:t>
      </w:r>
    </w:p>
    <w:p>
      <w:pPr>
        <w:pStyle w:val="BodyText"/>
      </w:pPr>
      <w:r>
        <w:t xml:space="preserve">The integration of modern technologies such as satellite imagery and computer modeling has enhanced the accuracy of forecasts. However, challenges remain due to Russia's vast geographic diversity and limited resources for weather observation in remote regions. Moscow-based meteorologists must also navigate political and bureaucratic hurdles to ensure their research is prioritized at national levels.</w:t>
      </w:r>
    </w:p>
    <w:bookmarkEnd w:id="23"/>
    <w:bookmarkStart w:id="24" w:name="X507db0194f4031702dcaf1d33848b39aefe255d"/>
    <w:p>
      <w:pPr>
        <w:pStyle w:val="Heading2"/>
      </w:pPr>
      <w:r>
        <w:t xml:space="preserve">4. Technological Advancements in Russian Meteorology</w:t>
      </w:r>
    </w:p>
    <w:p>
      <w:pPr>
        <w:pStyle w:val="FirstParagraph"/>
      </w:pPr>
      <w:r>
        <w:t xml:space="preserve">Recent advancements have transformed the capabilities of meteorologists in Russia, including Moscow. The use of high-resolution Doppler radar, remote sensing satellites, and AI-driven predictive models has improved the precision of weather forecasts. For example, the Moscow State University’s Department of Meteorology has pioneered research on climate change impacts in Siberia and Central Russia.</w:t>
      </w:r>
    </w:p>
    <w:p>
      <w:pPr>
        <w:pStyle w:val="BodyText"/>
      </w:pPr>
      <w:r>
        <w:t xml:space="preserve">Despite these innovations, access to cutting-edge technology remains uneven across Russia. Smaller cities often rely on outdated equipment, while Moscow benefits from state-of-the-art facilities. This disparity highlights the need for equitable resource distribution to ensure all regions receive accurate weather services.</w:t>
      </w:r>
    </w:p>
    <w:bookmarkEnd w:id="24"/>
    <w:bookmarkStart w:id="25" w:name="X20a923e5c86d822d15a446a1697833a3206e5e3"/>
    <w:p>
      <w:pPr>
        <w:pStyle w:val="Heading2"/>
      </w:pPr>
      <w:r>
        <w:t xml:space="preserve">5. Case Studies: Notable Weather Events in Moscow</w:t>
      </w:r>
    </w:p>
    <w:p>
      <w:pPr>
        <w:pStyle w:val="FirstParagraph"/>
      </w:pPr>
      <w:r>
        <w:t xml:space="preserve">Moscow has experienced several notable weather events that underscore the importance of meteorological expertise. The 2010 heatwave, which caused widespread wildfires and a record number of fatalities, demonstrated the critical need for early warning systems. Conversely, the 2013 snowstorm that disrupted public transport and closed schools highlighted how accurate forecasts can minimize disruptions.</w:t>
      </w:r>
    </w:p>
    <w:p>
      <w:pPr>
        <w:pStyle w:val="BodyText"/>
      </w:pPr>
      <w:r>
        <w:t xml:space="preserve">These events have prompted increased collaboration between meteorologists, urban planners, and emergency management teams in Moscow. For instance, new building codes now incorporate climate resilience measures based on long-term weather data analysis.</w:t>
      </w:r>
    </w:p>
    <w:bookmarkEnd w:id="25"/>
    <w:bookmarkStart w:id="26" w:name="future-trends-and-research-opportunities"/>
    <w:p>
      <w:pPr>
        <w:pStyle w:val="Heading2"/>
      </w:pPr>
      <w:r>
        <w:t xml:space="preserve">6. Future Trends and Research Opportunities</w:t>
      </w:r>
    </w:p>
    <w:p>
      <w:pPr>
        <w:pStyle w:val="FirstParagraph"/>
      </w:pPr>
      <w:r>
        <w:t xml:space="preserve">The future of meteorology in Russia hinges on addressing climate change impacts and improving predictive models. Meteorologists in Moscow are at the forefront of researching how rising temperatures may alter precipitation patterns and increase the frequency of extreme weather events. This includes studying permafrost thawing in Siberia and its implications for Moscow’s water supply.</w:t>
      </w:r>
    </w:p>
    <w:p>
      <w:pPr>
        <w:pStyle w:val="BodyText"/>
      </w:pPr>
      <w:r>
        <w:t xml:space="preserve">Undergraduate research opportunities in this field are expanding, with universities offering specialized programs in climatology and environmental science. Students pursuing careers as meteorologists can contribute to projects like developing climate adaptation strategies for urban areas or improving early warning systems using machine learning algorithms.</w:t>
      </w:r>
    </w:p>
    <w:bookmarkEnd w:id="26"/>
    <w:bookmarkStart w:id="27" w:name="conclusion"/>
    <w:p>
      <w:pPr>
        <w:pStyle w:val="Heading2"/>
      </w:pPr>
      <w:r>
        <w:t xml:space="preserve">7. Conclusion</w:t>
      </w:r>
    </w:p>
    <w:p>
      <w:pPr>
        <w:pStyle w:val="FirstParagraph"/>
      </w:pPr>
      <w:r>
        <w:t xml:space="preserve">This Undergraduate Thesis has demonstrated the indispensable role of meteorologists in Russia, particularly in Moscow, where they navigate complex climatic challenges to safeguard public welfare. By leveraging technological advancements and fostering interdisciplinary collaboration, meteorologists can enhance their ability to predict and respond to weather-related risks. As climate change continues to reshape global weather patterns, the work of meteorologists in Russia will become even more critical. Future research should focus on equitable resource allocation, advanced modeling techniques, and integrating traditional knowledge systems with modern science.</w:t>
      </w:r>
    </w:p>
    <w:bookmarkEnd w:id="27"/>
    <w:bookmarkStart w:id="28" w:name="references"/>
    <w:p>
      <w:pPr>
        <w:pStyle w:val="Heading2"/>
      </w:pPr>
      <w:r>
        <w:t xml:space="preserve">References</w:t>
      </w:r>
    </w:p>
    <w:p>
      <w:pPr>
        <w:numPr>
          <w:ilvl w:val="0"/>
          <w:numId w:val="1001"/>
        </w:numPr>
        <w:pStyle w:val="Compact"/>
      </w:pPr>
      <w:r>
        <w:t xml:space="preserve">Roshydromet. (2023). Annual Weather Report for Russia: 2019–2023. Moscow.</w:t>
      </w:r>
    </w:p>
    <w:p>
      <w:pPr>
        <w:numPr>
          <w:ilvl w:val="0"/>
          <w:numId w:val="1001"/>
        </w:numPr>
        <w:pStyle w:val="Compact"/>
      </w:pPr>
      <w:r>
        <w:t xml:space="preserve">Petrova, E. (2018). Climate Resilience in Urban Planning: A Case Study of Moscow. Journal of Environmental Studies, 45(3), 78-95.</w:t>
      </w:r>
    </w:p>
    <w:p>
      <w:pPr>
        <w:numPr>
          <w:ilvl w:val="0"/>
          <w:numId w:val="1001"/>
        </w:numPr>
        <w:pStyle w:val="Compact"/>
      </w:pPr>
      <w:r>
        <w:t xml:space="preserve">Kuznetsov, A., &amp; Ivanova, M. (2021). AI in Meteorological Forecasting: Challenges and Opportunities in Russia. International Journal of Climatic Research, 12(2),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Russia Moscow</dc:title>
  <dc:creator/>
  <dc:language>en</dc:language>
  <cp:keywords/>
  <dcterms:created xsi:type="dcterms:W3CDTF">2026-07-24T09:41:41Z</dcterms:created>
  <dcterms:modified xsi:type="dcterms:W3CDTF">2026-07-24T09:41:41Z</dcterms:modified>
</cp:coreProperties>
</file>

<file path=docProps/custom.xml><?xml version="1.0" encoding="utf-8"?>
<Properties xmlns="http://schemas.openxmlformats.org/officeDocument/2006/custom-properties" xmlns:vt="http://schemas.openxmlformats.org/officeDocument/2006/docPropsVTypes"/>
</file>