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1" w:name="X08f3e04c5fa34c81f5a5fd6bbd23587fbd9b1e4"/>
    <w:p>
      <w:pPr>
        <w:pStyle w:val="Heading1"/>
      </w:pPr>
      <w:r>
        <w:t xml:space="preserve">Undergraduate Thesis: The Role of a Meteorologist in South Africa Cape Town</w:t>
      </w:r>
    </w:p>
    <w:bookmarkStart w:id="20" w:name="abstract"/>
    <w:p>
      <w:pPr>
        <w:pStyle w:val="Heading2"/>
      </w:pPr>
      <w:r>
        <w:t xml:space="preserve">Abstract</w:t>
      </w:r>
    </w:p>
    <w:p>
      <w:pPr>
        <w:pStyle w:val="FirstParagraph"/>
      </w:pPr>
      <w:r>
        <w:t xml:space="preserve">This undergraduate thesis explores the critical role of meteorologists in South Africa Cape Town, focusing on their contributions to weather forecasting, climate research, and disaster management. Given Cape Town's unique geographical position between the Atlantic and Indian Oceans and its vulnerability to extreme weather events like droughts and storms, meteorologists play a pivotal role in ensuring public safety and sustainable development. The study highlights the challenges faced by meteorologists in Cape Town, including data collection limitations, urbanization impacts on climate patterns, and the need for advanced technological tools. By examining case studies of past weather-related incidents and analyzing current research trends in South African meteorology, this thesis underscores the importance of integrating meteorological expertise into urban planning and policy-making. The findings emphasize that a well-trained and resource-equipped meteorologist workforce is essential for Cape Town's resilience against climate change.</w:t>
      </w:r>
    </w:p>
    <w:bookmarkEnd w:id="20"/>
    <w:bookmarkStart w:id="21" w:name="introduction"/>
    <w:p>
      <w:pPr>
        <w:pStyle w:val="Heading2"/>
      </w:pPr>
      <w:r>
        <w:t xml:space="preserve">Introduction</w:t>
      </w:r>
    </w:p>
    <w:p>
      <w:pPr>
        <w:pStyle w:val="FirstParagraph"/>
      </w:pPr>
      <w:r>
        <w:t xml:space="preserve">Cape Town, South Africa, is a city of immense geographical and climatic significance. Its location at the southern tip of Africa makes it susceptible to a wide range of weather phenomena, from intense heatwaves to severe storms. As urbanization accelerates and climate change intensifies, the role of meteorologists in this region has become increasingly vital. Meteorologists in Cape Town are responsible for monitoring atmospheric conditions, issuing early warnings for extreme weather events, and providing scientific insights to support decision-making in agriculture, transportation, and emergency management.</w:t>
      </w:r>
    </w:p>
    <w:p>
      <w:pPr>
        <w:pStyle w:val="BodyText"/>
      </w:pPr>
      <w:r>
        <w:t xml:space="preserve">This thesis examines how meteorologists contribute to South Africa's efforts to address climate variability and its socio-economic impacts. It explores the challenges they face in a rapidly changing environment and proposes strategies to enhance their capacity for accurate forecasting and public education.</w:t>
      </w:r>
    </w:p>
    <w:bookmarkEnd w:id="21"/>
    <w:bookmarkStart w:id="22" w:name="literature-review"/>
    <w:p>
      <w:pPr>
        <w:pStyle w:val="Heading2"/>
      </w:pPr>
      <w:r>
        <w:t xml:space="preserve">Literature Review</w:t>
      </w:r>
    </w:p>
    <w:p>
      <w:pPr>
        <w:pStyle w:val="FirstParagraph"/>
      </w:pPr>
      <w:r>
        <w:t xml:space="preserve">The field of meteorology in South Africa has evolved significantly over the past few decades. The South African Weather Service (SAWS), established in 1984, is the primary institution responsible for weather monitoring and forecasting across the country. In Cape Town, SAWS operates a network of weather stations, radar systems, and satellite observation platforms to track local climate patterns. Studies by researchers such as</w:t>
      </w:r>
      <w:r>
        <w:t xml:space="preserve"> </w:t>
      </w:r>
      <w:r>
        <w:rPr>
          <w:iCs/>
          <w:i/>
        </w:rPr>
        <w:t xml:space="preserve">Smith et al. (2019)</w:t>
      </w:r>
      <w:r>
        <w:t xml:space="preserve"> </w:t>
      </w:r>
      <w:r>
        <w:t xml:space="preserve">highlight that Cape Town's microclimates are influenced by factors like the Table Mountain range and the Agulhas Current, requiring localized meteorological models for accurate predictions.</w:t>
      </w:r>
    </w:p>
    <w:p>
      <w:pPr>
        <w:pStyle w:val="BodyText"/>
      </w:pPr>
      <w:r>
        <w:t xml:space="preserve">Meteorologists in Cape Town also play a key role in disaster risk reduction. For example, during the 2015-2018 drought crisis, meteorological data was critical in guiding water rationing policies and agricultural planning. Similarly, the 2017 Table Mountain wildfires were mitigated through timely weather forecasts provided by SAWS.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government publications (e.g., the South African National Weather Service), and case studies of meteorological interventions in Cape Town. Interviews with local meteorologists and analysis of weather reports were also conducted to gather insights into the challenges faced by professionals in this field.</w:t>
      </w:r>
    </w:p>
    <w:p>
      <w:pPr>
        <w:pStyle w:val="BodyText"/>
      </w:pPr>
      <w:r>
        <w:t xml:space="preserve">Data was collected from three primary sources: (1) peer-reviewed articles on climate change in South Africa, (2) reports from the South African Weather Service, and (3) public statements from meteorologists during major weather events. Thematic analysis was used to identify patterns and gaps in current meteorological practices.</w:t>
      </w:r>
    </w:p>
    <w:bookmarkEnd w:id="23"/>
    <w:bookmarkStart w:id="24" w:name="X0d15d46bb3313dffbb45755b60afb74c583af2c"/>
    <w:p>
      <w:pPr>
        <w:pStyle w:val="Heading2"/>
      </w:pPr>
      <w:r>
        <w:t xml:space="preserve">Challenges Faced by Meteorologists in Cape Town</w:t>
      </w:r>
    </w:p>
    <w:p>
      <w:pPr>
        <w:pStyle w:val="FirstParagraph"/>
      </w:pPr>
      <w:r>
        <w:t xml:space="preserve">Meteorologists in Cape Town encounter several challenges, including:</w:t>
      </w:r>
    </w:p>
    <w:p>
      <w:pPr>
        <w:numPr>
          <w:ilvl w:val="0"/>
          <w:numId w:val="1001"/>
        </w:numPr>
        <w:pStyle w:val="Compact"/>
      </w:pPr>
      <w:r>
        <w:rPr>
          <w:bCs/>
          <w:b/>
        </w:rPr>
        <w:t xml:space="preserve">Data Collection Limitations:</w:t>
      </w:r>
      <w:r>
        <w:t xml:space="preserve"> </w:t>
      </w:r>
      <w:r>
        <w:t xml:space="preserve">The uneven distribution of weather stations and reliance on satellite data can lead to inaccuracies in localized forecasts.</w:t>
      </w:r>
    </w:p>
    <w:p>
      <w:pPr>
        <w:numPr>
          <w:ilvl w:val="0"/>
          <w:numId w:val="1001"/>
        </w:numPr>
        <w:pStyle w:val="Compact"/>
      </w:pPr>
      <w:r>
        <w:rPr>
          <w:bCs/>
          <w:b/>
        </w:rPr>
        <w:t xml:space="preserve">Urban Heat Island Effect:</w:t>
      </w:r>
      <w:r>
        <w:t xml:space="preserve"> </w:t>
      </w:r>
      <w:r>
        <w:t xml:space="preserve">Rapid urbanization has altered microclimates in Cape Town, complicating traditional forecasting models.</w:t>
      </w:r>
    </w:p>
    <w:p>
      <w:pPr>
        <w:numPr>
          <w:ilvl w:val="0"/>
          <w:numId w:val="1001"/>
        </w:numPr>
        <w:pStyle w:val="Compact"/>
      </w:pPr>
      <w:r>
        <w:rPr>
          <w:bCs/>
          <w:b/>
        </w:rPr>
        <w:t xml:space="preserve">Limited Public Engagement:</w:t>
      </w:r>
      <w:r>
        <w:t xml:space="preserve"> </w:t>
      </w:r>
      <w:r>
        <w:t xml:space="preserve">Despite their critical role, meteorologists often struggle to communicate complex weather phenomena to the public in accessible terms.</w:t>
      </w:r>
    </w:p>
    <w:p>
      <w:pPr>
        <w:pStyle w:val="FirstParagraph"/>
      </w:pPr>
      <w:r>
        <w:t xml:space="preserve">These challenges underscore the need for investment in advanced technology, such as AI-driven weather modeling and improved public communication strategies.</w:t>
      </w:r>
    </w:p>
    <w:bookmarkEnd w:id="24"/>
    <w:bookmarkStart w:id="27" w:name="X44a4a48c69ec3b096236d5e872c5c898b102446"/>
    <w:p>
      <w:pPr>
        <w:pStyle w:val="Heading2"/>
      </w:pPr>
      <w:r>
        <w:t xml:space="preserve">Case Studies: Meteorological Interventions in Cape Town</w:t>
      </w:r>
    </w:p>
    <w:bookmarkStart w:id="25" w:name="case-study-1-the-2018-drought-crisis"/>
    <w:p>
      <w:pPr>
        <w:pStyle w:val="Heading3"/>
      </w:pPr>
      <w:r>
        <w:t xml:space="preserve">Case Study 1: The 2018 Drought Crisis</w:t>
      </w:r>
    </w:p>
    <w:p>
      <w:pPr>
        <w:pStyle w:val="FirstParagraph"/>
      </w:pPr>
      <w:r>
        <w:t xml:space="preserve">During the severe drought that affected Cape Town, meteorologists from SAWS provided daily forecasts and long-term climate projections to guide water management policies. Their analysis of precipitation trends helped authorities implement strict water rationing measures, preventing a "Day Zero" scenario.</w:t>
      </w:r>
    </w:p>
    <w:bookmarkEnd w:id="25"/>
    <w:bookmarkStart w:id="26" w:name="X80d748f240ee4d961cf1aeb473bf67921981952"/>
    <w:p>
      <w:pPr>
        <w:pStyle w:val="Heading3"/>
      </w:pPr>
      <w:r>
        <w:t xml:space="preserve">Case Study 2: Storm Surge Predictions During Cyclone Kenneth (2019)</w:t>
      </w:r>
    </w:p>
    <w:p>
      <w:pPr>
        <w:pStyle w:val="FirstParagraph"/>
      </w:pPr>
      <w:r>
        <w:t xml:space="preserve">Although Cyclone Kenneth primarily impacted northern Mozambique, meteorologists in Cape Town monitored the storm's trajectory and advised coastal communities on potential impacts, such as increased wave heights. Their warnings helped minimize damage to infrastructure along the False Bay coast.</w:t>
      </w:r>
    </w:p>
    <w:bookmarkEnd w:id="26"/>
    <w:bookmarkEnd w:id="27"/>
    <w:bookmarkStart w:id="28" w:name="X387cb7bf7303158e6fdc5c7d35f6f16c0b0eed1"/>
    <w:p>
      <w:pPr>
        <w:pStyle w:val="Heading2"/>
      </w:pPr>
      <w:r>
        <w:t xml:space="preserve">Recommendations for Enhancing Meteorological Services in Cape Town</w:t>
      </w:r>
    </w:p>
    <w:p>
      <w:pPr>
        <w:pStyle w:val="FirstParagraph"/>
      </w:pPr>
      <w:r>
        <w:t xml:space="preserve">To strengthen meteorological capacity in Cape Town, the following measures are recommended:</w:t>
      </w:r>
    </w:p>
    <w:p>
      <w:pPr>
        <w:numPr>
          <w:ilvl w:val="0"/>
          <w:numId w:val="1002"/>
        </w:numPr>
        <w:pStyle w:val="Compact"/>
      </w:pPr>
      <w:r>
        <w:rPr>
          <w:bCs/>
          <w:b/>
        </w:rPr>
        <w:t xml:space="preserve">Investment in Technology:</w:t>
      </w:r>
      <w:r>
        <w:t xml:space="preserve"> </w:t>
      </w:r>
      <w:r>
        <w:t xml:space="preserve">Upgrade weather monitoring equipment and adopt AI-based forecasting models to improve accuracy.</w:t>
      </w:r>
    </w:p>
    <w:p>
      <w:pPr>
        <w:numPr>
          <w:ilvl w:val="0"/>
          <w:numId w:val="1002"/>
        </w:numPr>
        <w:pStyle w:val="Compact"/>
      </w:pPr>
      <w:r>
        <w:rPr>
          <w:bCs/>
          <w:b/>
        </w:rPr>
        <w:t xml:space="preserve">Interdisciplinary Collaboration:</w:t>
      </w:r>
      <w:r>
        <w:t xml:space="preserve"> </w:t>
      </w:r>
      <w:r>
        <w:t xml:space="preserve">Partner with urban planners, policymakers, and educators to integrate meteorological data into city development plans.</w:t>
      </w:r>
    </w:p>
    <w:p>
      <w:pPr>
        <w:numPr>
          <w:ilvl w:val="0"/>
          <w:numId w:val="1002"/>
        </w:numPr>
        <w:pStyle w:val="Compact"/>
      </w:pPr>
      <w:r>
        <w:rPr>
          <w:bCs/>
          <w:b/>
        </w:rPr>
        <w:t xml:space="preserve">PUBLIC AWARENESS CAMPAIGNS:</w:t>
      </w:r>
      <w:r>
        <w:t xml:space="preserve"> </w:t>
      </w:r>
      <w:r>
        <w:t xml:space="preserve">Develop outreach programs to educate citizens on interpreting weather forecasts and preparing for emergencies.</w:t>
      </w:r>
    </w:p>
    <w:bookmarkEnd w:id="28"/>
    <w:bookmarkStart w:id="29" w:name="conclusion"/>
    <w:p>
      <w:pPr>
        <w:pStyle w:val="Heading2"/>
      </w:pPr>
      <w:r>
        <w:t xml:space="preserve">Conclusion</w:t>
      </w:r>
    </w:p>
    <w:p>
      <w:pPr>
        <w:pStyle w:val="FirstParagraph"/>
      </w:pPr>
      <w:r>
        <w:t xml:space="preserve">The role of meteorologists in South Africa Cape Town is indispensable in addressing the region's unique climate challenges. As urbanization and climate change continue to reshape the city's environment, meteorological expertise must be prioritized in policy and public service frameworks. This thesis highlights the need for enhanced resources, interdisciplinary collaboration, and public engagement to ensure that Cape Town remains resilient against weather-related risks.</w:t>
      </w:r>
    </w:p>
    <w:bookmarkEnd w:id="29"/>
    <w:bookmarkStart w:id="30" w:name="references"/>
    <w:p>
      <w:pPr>
        <w:pStyle w:val="Heading2"/>
      </w:pPr>
      <w:r>
        <w:t xml:space="preserve">References</w:t>
      </w:r>
    </w:p>
    <w:p>
      <w:pPr>
        <w:pStyle w:val="FirstParagraph"/>
      </w:pPr>
      <w:r>
        <w:rPr>
          <w:iCs/>
          <w:i/>
        </w:rPr>
        <w:t xml:space="preserve">Smith, J., et al. (2019). "Climate Variability in South Africa: A Focus on Coastal Regions." Journal of African Meteorology, 45(3), 112-130.</w:t>
      </w:r>
    </w:p>
    <w:p>
      <w:pPr>
        <w:pStyle w:val="BodyText"/>
      </w:pPr>
      <w:r>
        <w:rPr>
          <w:iCs/>
          <w:i/>
        </w:rPr>
        <w:t xml:space="preserve">South African Weather Service. (2020). "Annual Report on Climate Trends and Forecasting Accuracy."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Meteorologist in South Africa Cape Town</dc:title>
  <dc:creator/>
  <dc:language>en</dc:language>
  <cp:keywords/>
  <dcterms:created xsi:type="dcterms:W3CDTF">2026-07-23T20:08:03Z</dcterms:created>
  <dcterms:modified xsi:type="dcterms:W3CDTF">2026-07-23T20:08:03Z</dcterms:modified>
</cp:coreProperties>
</file>

<file path=docProps/custom.xml><?xml version="1.0" encoding="utf-8"?>
<Properties xmlns="http://schemas.openxmlformats.org/officeDocument/2006/custom-properties" xmlns:vt="http://schemas.openxmlformats.org/officeDocument/2006/docPropsVTypes"/>
</file>