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7" w:name="X7e25f80891f180091dd9f6e2e3bab95c3959ca9"/>
    <w:p>
      <w:pPr>
        <w:pStyle w:val="Heading1"/>
      </w:pPr>
      <w:r>
        <w:t xml:space="preserve">Undergraduate Thesis: The Role of Meteorologists in South Africa Johannesburg</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the Witwatersrand, Johannesburg</w:t>
      </w:r>
      <w:r>
        <w:br/>
      </w:r>
      <w:r>
        <w:t xml:space="preserve">Department of Atmospheric Science</w:t>
      </w:r>
      <w:r>
        <w:br/>
      </w:r>
      <w:r>
        <w:rPr>
          <w:bCs/>
          <w:b/>
        </w:rPr>
        <w:t xml:space="preserve">Date Submitted:</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Meteorologists in South Africa Johannesburg, emphasizing their contributions to weather forecasting, climate research, and disaster risk reduction. Given Johannesburg’s unique climatic conditions and socio-economic dynamics, Meteorologists play a pivotal role in addressing environmental challenges such as extreme weather events, air quality management, and urban planning. The study highlights the interplay between meteorological science and local governance in South Africa Johannesburg while proposing strategies to enhance public awareness and policy integration. By analyzing existing research and case studies, this document underscores the indispensable role of Meteorologists in fostering resilience against climate-related risks.</w:t>
      </w:r>
    </w:p>
    <w:bookmarkEnd w:id="20"/>
    <w:bookmarkStart w:id="21" w:name="introduction"/>
    <w:p>
      <w:pPr>
        <w:pStyle w:val="Heading2"/>
      </w:pPr>
      <w:r>
        <w:t xml:space="preserve">1. Introduction</w:t>
      </w:r>
    </w:p>
    <w:p>
      <w:pPr>
        <w:pStyle w:val="FirstParagraph"/>
      </w:pPr>
      <w:r>
        <w:t xml:space="preserve">Johannesburg, the economic heart of South Africa, faces a complex array of environmental challenges influenced by its subtropical high-pressure belt and rapid urbanization. As a city with over 6 million inhabitants, Johannesburg is vulnerable to weather extremes such as intense summer thunderstorms, flash floods, and heatwaves that strain infrastructure and public health systems. In this context, Meteorologists in South Africa Johannesburg serve as key stakeholders in mitigating these risks through accurate forecasting, climate modeling, and community engagement. This Undergraduate Thesis investigates how the field of meteorology intersects with urban development in Johannesburg and identifies opportunities for improving meteorological services to meet the city’s growing needs.</w:t>
      </w:r>
    </w:p>
    <w:bookmarkEnd w:id="21"/>
    <w:bookmarkStart w:id="22" w:name="X34614a23ac464a6294fc058d244d0cfc6ef1980"/>
    <w:p>
      <w:pPr>
        <w:pStyle w:val="Heading2"/>
      </w:pPr>
      <w:r>
        <w:t xml:space="preserve">2. The Role of Meteorologists in South Africa Johannesburg</w:t>
      </w:r>
    </w:p>
    <w:p>
      <w:pPr>
        <w:pStyle w:val="FirstParagraph"/>
      </w:pPr>
      <w:r>
        <w:t xml:space="preserve">Meteorologists in South Africa Johannesburg operate within a framework shaped by both global climate trends and localized environmental factors. Their responsibilities include monitoring weather patterns, issuing early warnings for hazardous events, and collaborating with urban planners to design resilient infrastructure. For instance, the South African Weather Service (SAWS), headquartered in Pretoria but active in Johannesburg through regional offices, relies on Meteorologists to provide data-driven insights into phenomena like the "Johannesburg Heat Island Effect," which exacerbates urban temperatures due to dense construction and limited green spaces.</w:t>
      </w:r>
    </w:p>
    <w:p>
      <w:pPr>
        <w:pStyle w:val="BodyText"/>
      </w:pPr>
      <w:r>
        <w:t xml:space="preserve">Additionally, Meteorologists work closely with emergency management agencies to prepare for weather-related disasters. Case studies of the 2019 flooding in nearby areas such as Soweto highlight how timely forecasts from Meteorologists enabled evacuation efforts and minimized casualties. This demonstrates the critical link between meteorological expertise and public safety in South Africa Johannesburg.</w:t>
      </w:r>
    </w:p>
    <w:bookmarkEnd w:id="22"/>
    <w:bookmarkStart w:id="23" w:name="Xdfdf1bb0b88adce41a3951474e7d0d0157fb245"/>
    <w:p>
      <w:pPr>
        <w:pStyle w:val="Heading2"/>
      </w:pPr>
      <w:r>
        <w:t xml:space="preserve">3. Challenges Facing Meteorologists in Johannesburg</w:t>
      </w:r>
    </w:p>
    <w:p>
      <w:pPr>
        <w:pStyle w:val="FirstParagraph"/>
      </w:pPr>
      <w:r>
        <w:t xml:space="preserve">Despite their vital role, Meteorologists in South Africa Johannesburg confront several challenges. These include limited access to advanced satellite technology for real-time data collection, gaps in public understanding of meteorological warnings, and the need for interdisciplinary collaboration with sectors like agriculture and energy. For example, while Johannesburg’s weather patterns are relatively well-documented compared to rural regions, the city’s rapidly changing urban landscape complicates long-term climate modeling efforts.</w:t>
      </w:r>
    </w:p>
    <w:p>
      <w:pPr>
        <w:pStyle w:val="BodyText"/>
      </w:pPr>
      <w:r>
        <w:t xml:space="preserve">Moreover, funding constraints for research institutions such as the University of the Witwatersrand limit opportunities for Meteorologists to develop cutting-edge tools tailored to Johannesburg’s specific needs. Addressing these challenges requires sustained investment in meteorological education and infrastructure.</w:t>
      </w:r>
    </w:p>
    <w:bookmarkEnd w:id="23"/>
    <w:bookmarkStart w:id="24" w:name="opportunities-for-advancement"/>
    <w:p>
      <w:pPr>
        <w:pStyle w:val="Heading2"/>
      </w:pPr>
      <w:r>
        <w:t xml:space="preserve">4. Opportunities for Advancement</w:t>
      </w:r>
    </w:p>
    <w:p>
      <w:pPr>
        <w:pStyle w:val="FirstParagraph"/>
      </w:pPr>
      <w:r>
        <w:t xml:space="preserve">The integration of emerging technologies, such as AI-driven weather prediction models and IoT-based environmental sensors, offers transformative potential for Meteorologists in South Africa Johannesburg. These innovations could enhance the accuracy of forecasts and enable real-time monitoring of air quality in high-pollution zones like industrial areas in the city. Furthermore, partnerships between Meteorologists and local governments could lead to the creation of urban climate adaptation plans that prioritize sustainable development.</w:t>
      </w:r>
    </w:p>
    <w:p>
      <w:pPr>
        <w:pStyle w:val="BodyText"/>
      </w:pPr>
      <w:r>
        <w:t xml:space="preserve">Public engagement initiatives, such as workshops on interpreting weather forecasts or school programs focused on climate science, would also strengthen community resilience. By positioning Meteorologists as educators and advisors, Johannesburg can build a culture of preparedness for future climate scenarios.</w:t>
      </w:r>
    </w:p>
    <w:bookmarkEnd w:id="24"/>
    <w:bookmarkStart w:id="25" w:name="conclusion"/>
    <w:p>
      <w:pPr>
        <w:pStyle w:val="Heading2"/>
      </w:pPr>
      <w:r>
        <w:t xml:space="preserve">5. Conclusion</w:t>
      </w:r>
    </w:p>
    <w:p>
      <w:pPr>
        <w:pStyle w:val="FirstParagraph"/>
      </w:pPr>
      <w:r>
        <w:t xml:space="preserve">In conclusion, the role of Meteorologists in South Africa Johannesburg is both multifaceted and essential. As the city navigates the dual pressures of climate change and urban expansion, Meteorologists must continue to innovate and collaborate across sectors to safeguard public welfare. This Undergraduate Thesis underscores the need for greater investment in meteorological research, enhanced public outreach, and policy integration to ensure that Johannesburg remains a leader in climate resilience within South Africa. By centering Meteorologists as key actors in this process, the city can harness the power of science to build a safer and more sustainable future.</w:t>
      </w:r>
    </w:p>
    <w:bookmarkEnd w:id="25"/>
    <w:bookmarkStart w:id="26" w:name="references"/>
    <w:p>
      <w:pPr>
        <w:pStyle w:val="Heading2"/>
      </w:pPr>
      <w:r>
        <w:t xml:space="preserve">References</w:t>
      </w:r>
    </w:p>
    <w:p>
      <w:pPr>
        <w:numPr>
          <w:ilvl w:val="0"/>
          <w:numId w:val="1001"/>
        </w:numPr>
        <w:pStyle w:val="Compact"/>
      </w:pPr>
      <w:r>
        <w:t xml:space="preserve">South African Weather Service (SAWS). (2021). *Annual Climate Report for Johannesburg*.</w:t>
      </w:r>
    </w:p>
    <w:p>
      <w:pPr>
        <w:numPr>
          <w:ilvl w:val="0"/>
          <w:numId w:val="1001"/>
        </w:numPr>
        <w:pStyle w:val="Compact"/>
      </w:pPr>
      <w:r>
        <w:t xml:space="preserve">Kruger, A. C., &amp; Reason, C. J. (2017). *Climate Change in South Africa: Impacts and Adaptation Strategies*. Springer.</w:t>
      </w:r>
    </w:p>
    <w:p>
      <w:pPr>
        <w:numPr>
          <w:ilvl w:val="0"/>
          <w:numId w:val="1001"/>
        </w:numPr>
        <w:pStyle w:val="Compact"/>
      </w:pPr>
      <w:r>
        <w:t xml:space="preserve">University of the Witwatersrand Department of Atmospheric Science. (2020). *Urban Meteorology Research Project Report*.</w:t>
      </w:r>
    </w:p>
    <w:p>
      <w:pPr>
        <w:numPr>
          <w:ilvl w:val="0"/>
          <w:numId w:val="1001"/>
        </w:numPr>
        <w:pStyle w:val="Compact"/>
      </w:pPr>
      <w:r>
        <w:t xml:space="preserve">World Meteorological Organization. (2019). *Guidelines for Early Warning Systems in Urban Areas*.</w:t>
      </w:r>
    </w:p>
    <w:p>
      <w:pPr>
        <w:pStyle w:val="FirstParagraph"/>
      </w:pPr>
      <w:r>
        <w:rPr>
          <w:bCs/>
          <w:b/>
        </w:rPr>
        <w:t xml:space="preserve">Note:</w:t>
      </w:r>
      <w:r>
        <w:t xml:space="preserve"> </w:t>
      </w:r>
      <w:r>
        <w:t xml:space="preserve">Replace [Your Name] and [Insert Date] with relevant details before submission. This document is tailored for an Undergraduate Thesis focused on Meteorologists in South Africa Johannesburg and may require additional customization based on institutional guidelines.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Meteorologists in South Africa Johannesburg</dc:title>
  <dc:creator/>
  <dc:language>en</dc:language>
  <cp:keywords/>
  <dcterms:created xsi:type="dcterms:W3CDTF">2026-07-24T08:55:05Z</dcterms:created>
  <dcterms:modified xsi:type="dcterms:W3CDTF">2026-07-24T08:55:05Z</dcterms:modified>
</cp:coreProperties>
</file>

<file path=docProps/custom.xml><?xml version="1.0" encoding="utf-8"?>
<Properties xmlns="http://schemas.openxmlformats.org/officeDocument/2006/custom-properties" xmlns:vt="http://schemas.openxmlformats.org/officeDocument/2006/docPropsVTypes"/>
</file>