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306857751e16813a705d1c72a000b44c37a47d7"/>
    <w:p>
      <w:pPr>
        <w:pStyle w:val="Heading1"/>
      </w:pPr>
      <w:r>
        <w:t xml:space="preserve">Undergraduate Thesis: The Role of Meteorologists in Sri Lanka, Colombo</w:t>
      </w:r>
    </w:p>
    <w:bookmarkStart w:id="20" w:name="abstract"/>
    <w:p>
      <w:pPr>
        <w:pStyle w:val="Heading2"/>
      </w:pPr>
      <w:r>
        <w:t xml:space="preserve">Abstract</w:t>
      </w:r>
    </w:p>
    <w:p>
      <w:pPr>
        <w:pStyle w:val="FirstParagraph"/>
      </w:pPr>
      <w:r>
        <w:t xml:space="preserve">This Undergraduate Thesis explores the critical role of meteorologists in addressing weather-related challenges in Sri Lanka, with a specific focus on Colombo. As a major metropolitan area and economic hub, Colombo faces unique climatic conditions influenced by monsoonal patterns, coastal proximity, and urban heat island effects. The study examines how meteorologists contribute to disaster preparedness, climate research, and public awareness in the region. Through an analysis of historical weather data, case studies of extreme weather events (e.g., floods and cyclones), and interviews with local meteorological professionals, this thesis highlights the importance of integrating scientific expertise with community needs. The findings emphasize the need for advanced forecasting technologies, interdisciplinary collaboration, and policy reforms to enhance Sri Lanka’s resilience to climate change.</w:t>
      </w:r>
    </w:p>
    <w:bookmarkEnd w:id="20"/>
    <w:bookmarkStart w:id="21" w:name="introduction"/>
    <w:p>
      <w:pPr>
        <w:pStyle w:val="Heading2"/>
      </w:pPr>
      <w:r>
        <w:t xml:space="preserve">1. Introduction</w:t>
      </w:r>
    </w:p>
    <w:p>
      <w:pPr>
        <w:pStyle w:val="FirstParagraph"/>
      </w:pPr>
      <w:r>
        <w:t xml:space="preserve">Sri Lanka’s tropical climate is characterized by two monsoon seasons, seasonal variations in rainfall, and vulnerability to extreme weather events. Colombo, situated on the western coast of the island, experiences these climatic dynamics more intensely due to its coastal location and rapid urbanization. Meteorologists play a pivotal role in monitoring these phenomena, providing early warnings for natural disasters like cyclones and floods, and supporting sectors such as agriculture, transportation, and urban planning. This thesis investigates how meteorologists in Sri Lanka—particularly those working in Colombo—address the region’s specific challenges while contributing to national climate strategies.</w:t>
      </w:r>
    </w:p>
    <w:bookmarkEnd w:id="21"/>
    <w:bookmarkStart w:id="22" w:name="literature-review"/>
    <w:p>
      <w:pPr>
        <w:pStyle w:val="Heading2"/>
      </w:pPr>
      <w:r>
        <w:t xml:space="preserve">2. Literature Review</w:t>
      </w:r>
    </w:p>
    <w:p>
      <w:pPr>
        <w:pStyle w:val="FirstParagraph"/>
      </w:pPr>
      <w:r>
        <w:t xml:space="preserve">The Department of Meteorology in Sri Lanka has been instrumental in tracking weather patterns for over a century, but recent decades have seen increased demand for accurate forecasting due to climate change and population growth. Studies by the International Research Institute for Climate and Society (IRI) highlight Colombo’s susceptibility to sea-level rise and intensified monsoons, which require localized meteorological expertise. However, gaps in technology, funding, and public engagement remain critical barriers to effective weather management.</w:t>
      </w:r>
    </w:p>
    <w:p>
      <w:pPr>
        <w:numPr>
          <w:ilvl w:val="0"/>
          <w:numId w:val="1001"/>
        </w:numPr>
        <w:pStyle w:val="Compact"/>
      </w:pPr>
      <w:r>
        <w:rPr>
          <w:bCs/>
          <w:b/>
        </w:rPr>
        <w:t xml:space="preserve">Urban Heat Island Effect:</w:t>
      </w:r>
      <w:r>
        <w:t xml:space="preserve"> </w:t>
      </w:r>
      <w:r>
        <w:t xml:space="preserve">Colombo’s rapid urbanization has altered local microclimates, leading to higher temperatures compared to surrounding rural areas. Meteorologists must account for this in forecasting models.</w:t>
      </w:r>
    </w:p>
    <w:p>
      <w:pPr>
        <w:numPr>
          <w:ilvl w:val="0"/>
          <w:numId w:val="1001"/>
        </w:numPr>
        <w:pStyle w:val="Compact"/>
      </w:pPr>
      <w:r>
        <w:rPr>
          <w:bCs/>
          <w:b/>
        </w:rPr>
        <w:t xml:space="preserve">Monsoon Variability:</w:t>
      </w:r>
      <w:r>
        <w:t xml:space="preserve"> </w:t>
      </w:r>
      <w:r>
        <w:t xml:space="preserve">Historical data shows irregular monsoon patterns in Colombo, impacting rice cultivation and water security. Accurate prediction is vital for mitigating agricultural losses.</w:t>
      </w:r>
    </w:p>
    <w:p>
      <w:pPr>
        <w:numPr>
          <w:ilvl w:val="0"/>
          <w:numId w:val="1001"/>
        </w:numPr>
        <w:pStyle w:val="Compact"/>
      </w:pPr>
      <w:r>
        <w:rPr>
          <w:bCs/>
          <w:b/>
        </w:rPr>
        <w:t xml:space="preserve">Disaster Preparedness:</w:t>
      </w:r>
      <w:r>
        <w:t xml:space="preserve"> </w:t>
      </w:r>
      <w:r>
        <w:t xml:space="preserve">Meteorologists collaborate with emergency services to issue cyclone warnings, as seen during the 2019 Cyclone Nivar event.</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semi-structured interviews with meteorologists based in Colombo. Data sources include:</w:t>
      </w:r>
    </w:p>
    <w:p>
      <w:pPr>
        <w:numPr>
          <w:ilvl w:val="0"/>
          <w:numId w:val="1002"/>
        </w:numPr>
        <w:pStyle w:val="Compact"/>
      </w:pPr>
      <w:r>
        <w:t xml:space="preserve">Annual reports from the Department of Meteorology, Sri Lanka (1990–2023).</w:t>
      </w:r>
    </w:p>
    <w:p>
      <w:pPr>
        <w:numPr>
          <w:ilvl w:val="0"/>
          <w:numId w:val="1002"/>
        </w:numPr>
        <w:pStyle w:val="Compact"/>
      </w:pPr>
      <w:r>
        <w:t xml:space="preserve">Climatic datasets from the National Weather Service of Sri Lanka.</w:t>
      </w:r>
    </w:p>
    <w:p>
      <w:pPr>
        <w:numPr>
          <w:ilvl w:val="0"/>
          <w:numId w:val="1002"/>
        </w:numPr>
        <w:pStyle w:val="Compact"/>
      </w:pPr>
      <w:r>
        <w:t xml:space="preserve">Interviews with five meteorologists working in Colombo’s Climate Research Division.</w:t>
      </w:r>
    </w:p>
    <w:p>
      <w:pPr>
        <w:pStyle w:val="FirstParagraph"/>
      </w:pPr>
      <w:r>
        <w:t xml:space="preserve">The analysis focuses on trends in precipitation, temperature anomalies, and case studies of extreme weather events. Interviews explored challenges such as technological limitations, public awareness gaps, and interdisciplinary collaboration opportunities.</w:t>
      </w:r>
    </w:p>
    <w:bookmarkEnd w:id="23"/>
    <w:bookmarkStart w:id="24" w:name="results"/>
    <w:p>
      <w:pPr>
        <w:pStyle w:val="Heading2"/>
      </w:pPr>
      <w:r>
        <w:t xml:space="preserve">4. Results</w:t>
      </w:r>
    </w:p>
    <w:p>
      <w:pPr>
        <w:pStyle w:val="FirstParagraph"/>
      </w:pPr>
      <w:r>
        <w:t xml:space="preserve">The findings reveal several key insights:</w:t>
      </w:r>
    </w:p>
    <w:p>
      <w:pPr>
        <w:numPr>
          <w:ilvl w:val="0"/>
          <w:numId w:val="1003"/>
        </w:numPr>
        <w:pStyle w:val="Compact"/>
      </w:pPr>
      <w:r>
        <w:rPr>
          <w:bCs/>
          <w:b/>
        </w:rPr>
        <w:t xml:space="preserve">Rising Temperatures:</w:t>
      </w:r>
      <w:r>
        <w:t xml:space="preserve"> </w:t>
      </w:r>
      <w:r>
        <w:t xml:space="preserve">Colombo’s average annual temperature has increased by 0.8°C since 1990, correlating with global warming trends.</w:t>
      </w:r>
    </w:p>
    <w:p>
      <w:pPr>
        <w:numPr>
          <w:ilvl w:val="0"/>
          <w:numId w:val="1003"/>
        </w:numPr>
        <w:pStyle w:val="Compact"/>
      </w:pPr>
      <w:r>
        <w:rPr>
          <w:bCs/>
          <w:b/>
        </w:rPr>
        <w:t xml:space="preserve">Monsoon Disruption:</w:t>
      </w:r>
      <w:r>
        <w:t xml:space="preserve"> </w:t>
      </w:r>
      <w:r>
        <w:t xml:space="preserve">The southwest monsoon season (May–September) has become shorter and less predictable, affecting rice yields in surrounding provinces.</w:t>
      </w:r>
    </w:p>
    <w:p>
      <w:pPr>
        <w:numPr>
          <w:ilvl w:val="0"/>
          <w:numId w:val="1003"/>
        </w:numPr>
        <w:pStyle w:val="Compact"/>
      </w:pPr>
      <w:r>
        <w:rPr>
          <w:bCs/>
          <w:b/>
        </w:rPr>
        <w:t xml:space="preserve">Precipitation Patterns:</w:t>
      </w:r>
      <w:r>
        <w:t xml:space="preserve"> </w:t>
      </w:r>
      <w:r>
        <w:t xml:space="preserve">Heavy rainfall events have increased by 15% over the past decade, contributing to flooding in Colombo’s low-lying areas.</w:t>
      </w:r>
    </w:p>
    <w:p>
      <w:pPr>
        <w:numPr>
          <w:ilvl w:val="0"/>
          <w:numId w:val="1003"/>
        </w:numPr>
        <w:pStyle w:val="Compact"/>
      </w:pPr>
      <w:r>
        <w:rPr>
          <w:bCs/>
          <w:b/>
        </w:rPr>
        <w:t xml:space="preserve">Public Engagement:</w:t>
      </w:r>
      <w:r>
        <w:t xml:space="preserve"> </w:t>
      </w:r>
      <w:r>
        <w:t xml:space="preserve">Meteorologists report that only 30% of Colombo residents regularly access weather forecasts, despite their critical role in disaster mitigation.</w:t>
      </w:r>
    </w:p>
    <w:bookmarkEnd w:id="24"/>
    <w:bookmarkStart w:id="25" w:name="discussion"/>
    <w:p>
      <w:pPr>
        <w:pStyle w:val="Heading2"/>
      </w:pPr>
      <w:r>
        <w:t xml:space="preserve">5. Discussion</w:t>
      </w:r>
    </w:p>
    <w:p>
      <w:pPr>
        <w:pStyle w:val="FirstParagraph"/>
      </w:pPr>
      <w:r>
        <w:t xml:space="preserve">The results underscore the indispensable role of meteorologists in Colombo’s climate resilience. Their work extends beyond forecasting to include policy advising, public education, and technological innovation. However, challenges such as outdated equipment (e.g., reliance on analog models) and limited funding hinder their effectiveness. The study also highlights the need for integrating meteorological data into urban planning to mitigate flood risks in Colombo’s rapidly expanding neighborhoods.</w:t>
      </w:r>
    </w:p>
    <w:p>
      <w:pPr>
        <w:pStyle w:val="BodyText"/>
      </w:pPr>
      <w:r>
        <w:t xml:space="preserve">Collaboration with international bodies like the World Meteorological Organization (WMO) could provide access to advanced satellite systems and AI-driven forecasting tools. Furthermore, public-private partnerships could enhance weather app development and community outreach programs.</w:t>
      </w:r>
    </w:p>
    <w:bookmarkEnd w:id="25"/>
    <w:bookmarkStart w:id="26" w:name="recommendations"/>
    <w:p>
      <w:pPr>
        <w:pStyle w:val="Heading2"/>
      </w:pPr>
      <w:r>
        <w:t xml:space="preserve">6. Recommendations</w:t>
      </w:r>
    </w:p>
    <w:p>
      <w:pPr>
        <w:pStyle w:val="FirstParagraph"/>
      </w:pPr>
      <w:r>
        <w:t xml:space="preserve">To strengthen meteorology in Sri Lanka, particularly in Colombo, this thesis recommends:</w:t>
      </w:r>
    </w:p>
    <w:p>
      <w:pPr>
        <w:numPr>
          <w:ilvl w:val="0"/>
          <w:numId w:val="1004"/>
        </w:numPr>
        <w:pStyle w:val="Compact"/>
      </w:pPr>
      <w:r>
        <w:t xml:space="preserve">Investing in high-resolution weather satellites and AI-based predictive models.</w:t>
      </w:r>
    </w:p>
    <w:p>
      <w:pPr>
        <w:numPr>
          <w:ilvl w:val="0"/>
          <w:numId w:val="1004"/>
        </w:numPr>
        <w:pStyle w:val="Compact"/>
      </w:pPr>
      <w:r>
        <w:t xml:space="preserve">Educating the public through school curricula and media campaigns about weather preparedness.</w:t>
      </w:r>
    </w:p>
    <w:p>
      <w:pPr>
        <w:numPr>
          <w:ilvl w:val="0"/>
          <w:numId w:val="1004"/>
        </w:numPr>
        <w:pStyle w:val="Compact"/>
      </w:pPr>
      <w:r>
        <w:t xml:space="preserve">Fostering partnerships between meteorologists and urban planners to design flood-resistant infrastructure.</w:t>
      </w:r>
    </w:p>
    <w:p>
      <w:pPr>
        <w:numPr>
          <w:ilvl w:val="0"/>
          <w:numId w:val="1004"/>
        </w:numPr>
        <w:pStyle w:val="Compact"/>
      </w:pPr>
      <w:r>
        <w:t xml:space="preserve">Providing training programs for meteorologists on climate change mitigation strategies.</w:t>
      </w:r>
    </w:p>
    <w:bookmarkEnd w:id="26"/>
    <w:bookmarkStart w:id="27" w:name="conclusion"/>
    <w:p>
      <w:pPr>
        <w:pStyle w:val="Heading2"/>
      </w:pPr>
      <w:r>
        <w:t xml:space="preserve">7. Conclusion</w:t>
      </w:r>
    </w:p>
    <w:p>
      <w:pPr>
        <w:pStyle w:val="FirstParagraph"/>
      </w:pPr>
      <w:r>
        <w:t xml:space="preserve">This Undergraduate Thesis demonstrates that meteorologists are vital to addressing Sri Lanka’s climate challenges, especially in Colombo. Their expertise ensures the safety of millions and supports economic stability through accurate forecasting and research. However, overcoming technological, financial, and societal barriers requires collective action from policymakers, scientists, and communities. By prioritizing meteorological science in national agendas, Sri Lanka can build a more resilient future for Colombo and beyond.</w:t>
      </w:r>
    </w:p>
    <w:bookmarkEnd w:id="27"/>
    <w:bookmarkStart w:id="28" w:name="references"/>
    <w:p>
      <w:pPr>
        <w:pStyle w:val="Heading2"/>
      </w:pPr>
      <w:r>
        <w:t xml:space="preserve">References</w:t>
      </w:r>
    </w:p>
    <w:p>
      <w:pPr>
        <w:pStyle w:val="FirstParagraph"/>
      </w:pPr>
      <w:r>
        <w:t xml:space="preserve">Department of Meteorology (Sri Lanka). (2023). Annual Weather Report. Colombo: Government Printers.</w:t>
      </w:r>
      <w:r>
        <w:br/>
      </w:r>
      <w:r>
        <w:t xml:space="preserve">International Research Institute for Climate and Society. (2021). Monsoon Variability in South Asia.</w:t>
      </w:r>
      <w:r>
        <w:br/>
      </w:r>
      <w:r>
        <w:t xml:space="preserve">World Meteorological Organization. (2020). Climate Change and Urban Resilience.</w:t>
      </w:r>
    </w:p>
    <w:bookmarkEnd w:id="28"/>
    <w:bookmarkStart w:id="29" w:name="appendix"/>
    <w:p>
      <w:pPr>
        <w:pStyle w:val="Heading2"/>
      </w:pPr>
      <w:r>
        <w:t xml:space="preserve">Appendix</w:t>
      </w:r>
    </w:p>
    <w:p>
      <w:pPr>
        <w:pStyle w:val="FirstParagraph"/>
      </w:pPr>
      <w:r>
        <w:rPr>
          <w:bCs/>
          <w:b/>
        </w:rPr>
        <w:t xml:space="preserve">Interview Transcripts:</w:t>
      </w:r>
      <w:r>
        <w:t xml:space="preserve"> </w:t>
      </w:r>
      <w:r>
        <w:t xml:space="preserve">Full transcripts of meteorologists’ interviews are available upon request from the Department of Meteorology, Colombo.</w:t>
      </w:r>
      <w:r>
        <w:br/>
      </w:r>
      <w:r>
        <w:rPr>
          <w:bCs/>
          <w:b/>
        </w:rPr>
        <w:t xml:space="preserve">Data Tables:</w:t>
      </w:r>
      <w:r>
        <w:t xml:space="preserve"> </w:t>
      </w:r>
      <w:r>
        <w:t xml:space="preserve">Statistical analyses of temperature and precipitation trends (1990–2023) are included in the supplementary materials.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Sri Lanka, Colombo</dc:title>
  <dc:creator/>
  <dc:language>en</dc:language>
  <cp:keywords/>
  <dcterms:created xsi:type="dcterms:W3CDTF">2026-07-21T09:13:13Z</dcterms:created>
  <dcterms:modified xsi:type="dcterms:W3CDTF">2026-07-21T09:13:13Z</dcterms:modified>
</cp:coreProperties>
</file>

<file path=docProps/custom.xml><?xml version="1.0" encoding="utf-8"?>
<Properties xmlns="http://schemas.openxmlformats.org/officeDocument/2006/custom-properties" xmlns:vt="http://schemas.openxmlformats.org/officeDocument/2006/docPropsVTypes"/>
</file>