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e46b5dda320406d58f3c7a76f037a817bfdb4c5"/>
    <w:p>
      <w:pPr>
        <w:pStyle w:val="Heading1"/>
      </w:pPr>
      <w:r>
        <w:t xml:space="preserve">Undergraduate Thesis on the Role of a Meteorologist in Thailand Bangkok</w:t>
      </w:r>
    </w:p>
    <w:bookmarkStart w:id="20" w:name="abstract"/>
    <w:p>
      <w:pPr>
        <w:pStyle w:val="Heading2"/>
      </w:pPr>
      <w:r>
        <w:t xml:space="preserve">Abstract</w:t>
      </w:r>
    </w:p>
    <w:p>
      <w:pPr>
        <w:pStyle w:val="FirstParagraph"/>
      </w:pPr>
      <w:r>
        <w:t xml:space="preserve">This Undergraduate Thesis explores the critical role of a Meteorologist in Thailand Bangkok, emphasizing the unique challenges and responsibilities associated with weather forecasting, climate research, and disaster mitigation in one of Southeast Asia's most densely populated cities. With its tropical monsoon climate and rapid urbanization, Bangkok faces increasing demands for accurate meteorological data to address issues such as flooding, heatwaves, and air pollution. This study highlights the importance of integrating advanced meteorological technologies with local knowledge to enhance public safety and inform policy decisions in Thailand Bangkok.</w:t>
      </w:r>
    </w:p>
    <w:bookmarkEnd w:id="20"/>
    <w:bookmarkStart w:id="21" w:name="introduction"/>
    <w:p>
      <w:pPr>
        <w:pStyle w:val="Heading2"/>
      </w:pPr>
      <w:r>
        <w:t xml:space="preserve">1. Introduction</w:t>
      </w:r>
    </w:p>
    <w:p>
      <w:pPr>
        <w:pStyle w:val="FirstParagraph"/>
      </w:pPr>
      <w:r>
        <w:t xml:space="preserve">The role of a Meteorologist is indispensable in modern society, particularly in regions like Thailand Bangkok, where weather patterns significantly influence daily life, infrastructure planning, and environmental sustainability. As the capital of Thailand, Bangkok experiences extreme climatic variability due to its geographical location near the equator and proximity to the Gulf of Thailand. The city’s susceptibility to flooding during monsoon seasons (May–October) and rising temperatures during dry periods underscores the necessity for skilled meteorologists who can provide timely, accurate weather forecasts and climate analyses.</w:t>
      </w:r>
    </w:p>
    <w:p>
      <w:pPr>
        <w:pStyle w:val="BodyText"/>
      </w:pPr>
      <w:r>
        <w:t xml:space="preserve">This thesis aims to examine how Meteorologists in Thailand Bangkok contribute to disaster prevention, urban development planning, and public awareness campaigns. It also investigates the challenges faced by Meteorologists in a rapidly changing urban environment, including data collection limitations, technological constraints, and the need for cross-disciplinary collaboration.</w:t>
      </w:r>
    </w:p>
    <w:bookmarkEnd w:id="21"/>
    <w:bookmarkStart w:id="22" w:name="Xd57decb10b851089eafbfc65edc69e335f669dc"/>
    <w:p>
      <w:pPr>
        <w:pStyle w:val="Heading2"/>
      </w:pPr>
      <w:r>
        <w:t xml:space="preserve">2. The Role of a Meteorologist in Thailand Bangkok</w:t>
      </w:r>
    </w:p>
    <w:p>
      <w:pPr>
        <w:pStyle w:val="FirstParagraph"/>
      </w:pPr>
      <w:r>
        <w:t xml:space="preserve">A Meteorologist in Thailand Bangkok operates within the Thai Meteorological Department (TMD), which is responsible for monitoring weather conditions across the country. In Bangkok, their responsibilities include:</w:t>
      </w:r>
    </w:p>
    <w:p>
      <w:pPr>
        <w:numPr>
          <w:ilvl w:val="0"/>
          <w:numId w:val="1001"/>
        </w:numPr>
        <w:pStyle w:val="Compact"/>
      </w:pPr>
      <w:r>
        <w:rPr>
          <w:bCs/>
          <w:b/>
        </w:rPr>
        <w:t xml:space="preserve">Weather Forecasting:</w:t>
      </w:r>
      <w:r>
        <w:t xml:space="preserve"> </w:t>
      </w:r>
      <w:r>
        <w:t xml:space="preserve">Using satellite imagery, radar systems, and computer models to predict short- and long-term weather patterns.</w:t>
      </w:r>
    </w:p>
    <w:p>
      <w:pPr>
        <w:numPr>
          <w:ilvl w:val="0"/>
          <w:numId w:val="1001"/>
        </w:numPr>
        <w:pStyle w:val="Compact"/>
      </w:pPr>
      <w:r>
        <w:rPr>
          <w:bCs/>
          <w:b/>
        </w:rPr>
        <w:t xml:space="preserve">Disaster Mitigation:</w:t>
      </w:r>
      <w:r>
        <w:t xml:space="preserve"> </w:t>
      </w:r>
      <w:r>
        <w:t xml:space="preserve">Issuing warnings for typhoons, heavy rainfall, and extreme heat events to minimize damage to infrastructure and protect public health.</w:t>
      </w:r>
    </w:p>
    <w:p>
      <w:pPr>
        <w:numPr>
          <w:ilvl w:val="0"/>
          <w:numId w:val="1001"/>
        </w:numPr>
        <w:pStyle w:val="Compact"/>
      </w:pPr>
      <w:r>
        <w:rPr>
          <w:bCs/>
          <w:b/>
        </w:rPr>
        <w:t xml:space="preserve">Climatic Research:</w:t>
      </w:r>
      <w:r>
        <w:t xml:space="preserve"> </w:t>
      </w:r>
      <w:r>
        <w:t xml:space="preserve">Analyzing historical weather data to understand trends such as rising sea levels, urban heat islands, and the impact of deforestation on regional climates.</w:t>
      </w:r>
    </w:p>
    <w:p>
      <w:pPr>
        <w:numPr>
          <w:ilvl w:val="0"/>
          <w:numId w:val="1001"/>
        </w:numPr>
        <w:pStyle w:val="Compact"/>
      </w:pPr>
      <w:r>
        <w:rPr>
          <w:bCs/>
          <w:b/>
        </w:rPr>
        <w:t xml:space="preserve">Public Communication:</w:t>
      </w:r>
      <w:r>
        <w:t xml:space="preserve"> </w:t>
      </w:r>
      <w:r>
        <w:t xml:space="preserve">Educating citizens about weather-related risks through media outlets, mobile apps (e.g., "Thailand Weather App"), and community outreach programs.</w:t>
      </w:r>
    </w:p>
    <w:bookmarkEnd w:id="22"/>
    <w:bookmarkStart w:id="23" w:name="X237cd1040bdfb1356f77c46b4228833eb9c0553"/>
    <w:p>
      <w:pPr>
        <w:pStyle w:val="Heading2"/>
      </w:pPr>
      <w:r>
        <w:t xml:space="preserve">3. Challenges Faced by Meteorologists in Bangkok</w:t>
      </w:r>
    </w:p>
    <w:p>
      <w:pPr>
        <w:pStyle w:val="FirstParagraph"/>
      </w:pPr>
      <w:r>
        <w:t xml:space="preserve">Meteorologists in Thailand Bangkok encounter unique challenges that require specialized expertise:</w:t>
      </w:r>
    </w:p>
    <w:p>
      <w:pPr>
        <w:numPr>
          <w:ilvl w:val="0"/>
          <w:numId w:val="1002"/>
        </w:numPr>
        <w:pStyle w:val="Compact"/>
      </w:pPr>
      <w:r>
        <w:rPr>
          <w:bCs/>
          <w:b/>
        </w:rPr>
        <w:t xml:space="preserve">Urban Heat Island Effect:</w:t>
      </w:r>
      <w:r>
        <w:t xml:space="preserve"> </w:t>
      </w:r>
      <w:r>
        <w:t xml:space="preserve">The dense concentration of buildings, vehicles, and asphalt in Bangkok creates microclimates that skew temperature readings. Meteorologists must adjust their models to account for this phenomenon.</w:t>
      </w:r>
    </w:p>
    <w:p>
      <w:pPr>
        <w:numPr>
          <w:ilvl w:val="0"/>
          <w:numId w:val="1002"/>
        </w:numPr>
        <w:pStyle w:val="Compact"/>
      </w:pPr>
      <w:r>
        <w:rPr>
          <w:bCs/>
          <w:b/>
        </w:rPr>
        <w:t xml:space="preserve">Flooding Predictions:</w:t>
      </w:r>
      <w:r>
        <w:t xml:space="preserve"> </w:t>
      </w:r>
      <w:r>
        <w:t xml:space="preserve">Bangkok’s low-lying geography and aging drainage systems make it prone to catastrophic flooding. Meteorologists collaborate with hydrologists and urban planners to develop early warning systems.</w:t>
      </w:r>
    </w:p>
    <w:p>
      <w:pPr>
        <w:numPr>
          <w:ilvl w:val="0"/>
          <w:numId w:val="1002"/>
        </w:numPr>
        <w:pStyle w:val="Compact"/>
      </w:pPr>
      <w:r>
        <w:rPr>
          <w:bCs/>
          <w:b/>
        </w:rPr>
        <w:t xml:space="preserve">Data Collection in Urban Areas:</w:t>
      </w:r>
      <w:r>
        <w:t xml:space="preserve"> </w:t>
      </w:r>
      <w:r>
        <w:t xml:space="preserve">The city’s rapid expansion complicates the placement of weather stations, as land use changes affect wind patterns, humidity, and precipitation levels.</w:t>
      </w:r>
    </w:p>
    <w:p>
      <w:pPr>
        <w:numPr>
          <w:ilvl w:val="0"/>
          <w:numId w:val="1002"/>
        </w:numPr>
        <w:pStyle w:val="Compact"/>
      </w:pPr>
      <w:r>
        <w:rPr>
          <w:bCs/>
          <w:b/>
        </w:rPr>
        <w:t xml:space="preserve">Cross-Border Weather Patterns:</w:t>
      </w:r>
      <w:r>
        <w:t xml:space="preserve"> </w:t>
      </w:r>
      <w:r>
        <w:t xml:space="preserve">Thailand Bangkok is influenced by monsoon systems originating from the Indian Ocean and Pacific regions. Accurate forecasting requires coordination with international meteorological agencies.</w:t>
      </w:r>
    </w:p>
    <w:bookmarkEnd w:id="23"/>
    <w:bookmarkStart w:id="24" w:name="Xfda487e9ee30c735cd17e8b061225c3d75def40"/>
    <w:p>
      <w:pPr>
        <w:pStyle w:val="Heading2"/>
      </w:pPr>
      <w:r>
        <w:t xml:space="preserve">4. Case Study: Meteorological Response to the 2011 Bangkok Floods</w:t>
      </w:r>
    </w:p>
    <w:p>
      <w:pPr>
        <w:pStyle w:val="FirstParagraph"/>
      </w:pPr>
      <w:r>
        <w:t xml:space="preserve">The 2011 floods in Thailand were among the most severe in the country’s history, with over 800 fatalities and $45 billion in damages. This case study highlights how Meteorologists played a pivotal role in disaster management:</w:t>
      </w:r>
    </w:p>
    <w:p>
      <w:pPr>
        <w:numPr>
          <w:ilvl w:val="0"/>
          <w:numId w:val="1003"/>
        </w:numPr>
        <w:pStyle w:val="Compact"/>
      </w:pPr>
      <w:r>
        <w:t xml:space="preserve">They issued flood warnings weeks before the event by analyzing rainfall data from satellite imagery.</w:t>
      </w:r>
    </w:p>
    <w:p>
      <w:pPr>
        <w:numPr>
          <w:ilvl w:val="0"/>
          <w:numId w:val="1003"/>
        </w:numPr>
        <w:pStyle w:val="Compact"/>
      </w:pPr>
      <w:r>
        <w:t xml:space="preserve">Collaborated with government agencies to evacuate vulnerable populations and coordinate rescue operations.</w:t>
      </w:r>
    </w:p>
    <w:p>
      <w:pPr>
        <w:numPr>
          <w:ilvl w:val="0"/>
          <w:numId w:val="1003"/>
        </w:numPr>
        <w:pStyle w:val="Compact"/>
      </w:pPr>
      <w:r>
        <w:t xml:space="preserve">Provided post-event analysis to improve future flood preparedness, such as upgrading drainage systems and expanding green spaces in urban areas.</w:t>
      </w:r>
    </w:p>
    <w:bookmarkEnd w:id="24"/>
    <w:bookmarkStart w:id="25" w:name="X186b242fbc9f477318fb361848fc782de6ead89"/>
    <w:p>
      <w:pPr>
        <w:pStyle w:val="Heading2"/>
      </w:pPr>
      <w:r>
        <w:t xml:space="preserve">5. Technological Advancements in Meteorology for Bangkok</w:t>
      </w:r>
    </w:p>
    <w:p>
      <w:pPr>
        <w:pStyle w:val="FirstParagraph"/>
      </w:pPr>
      <w:r>
        <w:t xml:space="preserve">To address the growing complexity of weather patterns in Thailand Bangkok, Meteorologists are increasingly relying on advanced technologies:</w:t>
      </w:r>
    </w:p>
    <w:p>
      <w:pPr>
        <w:numPr>
          <w:ilvl w:val="0"/>
          <w:numId w:val="1004"/>
        </w:numPr>
        <w:pStyle w:val="Compact"/>
      </w:pPr>
      <w:r>
        <w:rPr>
          <w:bCs/>
          <w:b/>
        </w:rPr>
        <w:t xml:space="preserve">Remote Sensing:</w:t>
      </w:r>
      <w:r>
        <w:t xml:space="preserve"> </w:t>
      </w:r>
      <w:r>
        <w:t xml:space="preserve">Drones and high-resolution satellites are used to monitor rainfall distribution and track typhoon trajectories.</w:t>
      </w:r>
    </w:p>
    <w:p>
      <w:pPr>
        <w:numPr>
          <w:ilvl w:val="0"/>
          <w:numId w:val="1004"/>
        </w:numPr>
        <w:pStyle w:val="Compact"/>
      </w:pPr>
      <w:r>
        <w:rPr>
          <w:bCs/>
          <w:b/>
        </w:rPr>
        <w:t xml:space="preserve">AI-Powered Forecasting Models:</w:t>
      </w:r>
      <w:r>
        <w:t xml:space="preserve"> </w:t>
      </w:r>
      <w:r>
        <w:t xml:space="preserve">Machine learning algorithms process vast datasets to predict extreme weather events with greater accuracy.</w:t>
      </w:r>
    </w:p>
    <w:p>
      <w:pPr>
        <w:numPr>
          <w:ilvl w:val="0"/>
          <w:numId w:val="1004"/>
        </w:numPr>
        <w:pStyle w:val="Compact"/>
      </w:pPr>
      <w:r>
        <w:rPr>
          <w:bCs/>
          <w:b/>
        </w:rPr>
        <w:t xml:space="preserve">Citizen Science Initiatives:</w:t>
      </w:r>
      <w:r>
        <w:t xml:space="preserve"> </w:t>
      </w:r>
      <w:r>
        <w:t xml:space="preserve">Mobile apps allow citizens to report real-time weather conditions, supplementing official data collection efforts.</w:t>
      </w:r>
    </w:p>
    <w:bookmarkEnd w:id="25"/>
    <w:bookmarkStart w:id="26" w:name="X05099c377f0aac2ed7e6f3f6701ae0690e49a09"/>
    <w:p>
      <w:pPr>
        <w:pStyle w:val="Heading2"/>
      </w:pPr>
      <w:r>
        <w:t xml:space="preserve">6. Future Prospects for Meteorologists in Thailand Bangkok</w:t>
      </w:r>
    </w:p>
    <w:p>
      <w:pPr>
        <w:pStyle w:val="FirstParagraph"/>
      </w:pPr>
      <w:r>
        <w:t xml:space="preserve">The role of a Meteorologist in Thailand Bangkok is poised for expansion due to climate change and urbanization. Key areas of growth include:</w:t>
      </w:r>
    </w:p>
    <w:p>
      <w:pPr>
        <w:numPr>
          <w:ilvl w:val="0"/>
          <w:numId w:val="1005"/>
        </w:numPr>
        <w:pStyle w:val="Compact"/>
      </w:pPr>
      <w:r>
        <w:rPr>
          <w:bCs/>
          <w:b/>
        </w:rPr>
        <w:t xml:space="preserve">Climate Change Adaptation:</w:t>
      </w:r>
      <w:r>
        <w:t xml:space="preserve"> </w:t>
      </w:r>
      <w:r>
        <w:t xml:space="preserve">Developing strategies to mitigate the impacts of rising temperatures, sea level rise, and prolonged droughts.</w:t>
      </w:r>
    </w:p>
    <w:p>
      <w:pPr>
        <w:numPr>
          <w:ilvl w:val="0"/>
          <w:numId w:val="1005"/>
        </w:numPr>
        <w:pStyle w:val="Compact"/>
      </w:pPr>
      <w:r>
        <w:rPr>
          <w:bCs/>
          <w:b/>
        </w:rPr>
        <w:t xml:space="preserve">Smart City Integration:</w:t>
      </w:r>
      <w:r>
        <w:t xml:space="preserve"> </w:t>
      </w:r>
      <w:r>
        <w:t xml:space="preserve">Incorporating real-time weather data into Bangkok’s smart city initiatives for efficient traffic management and energy distribution.</w:t>
      </w:r>
    </w:p>
    <w:p>
      <w:pPr>
        <w:numPr>
          <w:ilvl w:val="0"/>
          <w:numId w:val="1005"/>
        </w:numPr>
        <w:pStyle w:val="Compact"/>
      </w:pPr>
      <w:r>
        <w:rPr>
          <w:bCs/>
          <w:b/>
        </w:rPr>
        <w:t xml:space="preserve">Cross-Disciplinary Research:</w:t>
      </w:r>
      <w:r>
        <w:t xml:space="preserve"> </w:t>
      </w:r>
      <w:r>
        <w:t xml:space="preserve">Partnering with engineers, ecologists, and policymakers to create sustainable urban environments resilient to climate shocks.</w:t>
      </w:r>
    </w:p>
    <w:bookmarkEnd w:id="26"/>
    <w:bookmarkStart w:id="27" w:name="conclusion"/>
    <w:p>
      <w:pPr>
        <w:pStyle w:val="Heading2"/>
      </w:pPr>
      <w:r>
        <w:t xml:space="preserve">7. Conclusion</w:t>
      </w:r>
    </w:p>
    <w:p>
      <w:pPr>
        <w:pStyle w:val="FirstParagraph"/>
      </w:pPr>
      <w:r>
        <w:t xml:space="preserve">In conclusion, the Undergraduate Thesis underscores the vital role of a Meteorologist in Thailand Bangkok. As the city continues to grow and face unprecedented environmental challenges, Meteorologists must leverage cutting-edge technology and interdisciplinary collaboration to safeguard public safety and promote sustainable development. This study highlights the need for greater investment in meteorological education, infrastructure, and research to ensure Bangkok remains resilient against the uncertainties of a changing climate.</w:t>
      </w:r>
    </w:p>
    <w:bookmarkEnd w:id="27"/>
    <w:bookmarkStart w:id="28" w:name="references"/>
    <w:p>
      <w:pPr>
        <w:pStyle w:val="Heading2"/>
      </w:pPr>
      <w:r>
        <w:t xml:space="preserve">References</w:t>
      </w:r>
    </w:p>
    <w:p>
      <w:pPr>
        <w:numPr>
          <w:ilvl w:val="0"/>
          <w:numId w:val="1006"/>
        </w:numPr>
        <w:pStyle w:val="Compact"/>
      </w:pPr>
      <w:r>
        <w:t xml:space="preserve">Thai Meteorological Department (TMD). (2023). Annual Climate Report for Thailand Bangkok.</w:t>
      </w:r>
    </w:p>
    <w:p>
      <w:pPr>
        <w:numPr>
          <w:ilvl w:val="0"/>
          <w:numId w:val="1006"/>
        </w:numPr>
        <w:pStyle w:val="Compact"/>
      </w:pPr>
      <w:r>
        <w:t xml:space="preserve">Bangkok Metropolitan Administration. (2019). Urban Heat Island Study in Central Bangkok.</w:t>
      </w:r>
    </w:p>
    <w:p>
      <w:pPr>
        <w:numPr>
          <w:ilvl w:val="0"/>
          <w:numId w:val="1006"/>
        </w:numPr>
        <w:pStyle w:val="Compact"/>
      </w:pPr>
      <w:r>
        <w:t xml:space="preserve">Intergovernmental Panel on Climate Change (IPCC). (2021). Regional Climate Projections for Southeast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Thailand Bangkok</dc:title>
  <dc:creator/>
  <dc:language>en</dc:language>
  <cp:keywords/>
  <dcterms:created xsi:type="dcterms:W3CDTF">2026-07-23T10:34:40Z</dcterms:created>
  <dcterms:modified xsi:type="dcterms:W3CDTF">2026-07-23T10:34:40Z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