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8211bb225d2183f033e689d80b3c1025247da29"/>
    <w:p>
      <w:pPr>
        <w:pStyle w:val="Heading1"/>
      </w:pPr>
      <w:r>
        <w:t xml:space="preserve">Undergraduate Thesis: The Role of Meteorologists in Climate Resilience and Sustainable Development in the United Arab Emirates (Abu Dhabi)</w:t>
      </w:r>
    </w:p>
    <w:bookmarkStart w:id="20" w:name="abstract"/>
    <w:p>
      <w:pPr>
        <w:pStyle w:val="Heading2"/>
      </w:pPr>
      <w:r>
        <w:t xml:space="preserve">Abstract</w:t>
      </w:r>
    </w:p>
    <w:p>
      <w:pPr>
        <w:pStyle w:val="FirstParagraph"/>
      </w:pPr>
      <w:r>
        <w:t xml:space="preserve">This Undergraduate Thesis explores the critical role of meteorologists in addressing climate challenges and promoting sustainable development within the United Arab Emirates (UAE), with a focus on Abu Dhabi. As a rapidly urbanizing region, Abu Dhabi faces unique environmental pressures, including extreme heatwaves, desertification, and rising sea levels. Meteorologists play a pivotal role in mitigating these risks through accurate weather forecasting, climate modeling, and disaster preparedness. This study examines the contributions of meteorologists in Abu Dhabi to public safety, infrastructure planning, and policy-making while emphasizing their significance in aligning with the UAE’s vision for a sustainable future.</w:t>
      </w:r>
    </w:p>
    <w:bookmarkEnd w:id="20"/>
    <w:bookmarkStart w:id="21" w:name="introduction"/>
    <w:p>
      <w:pPr>
        <w:pStyle w:val="Heading2"/>
      </w:pPr>
      <w:r>
        <w:t xml:space="preserve">Introduction</w:t>
      </w:r>
    </w:p>
    <w:p>
      <w:pPr>
        <w:pStyle w:val="FirstParagraph"/>
      </w:pPr>
      <w:r>
        <w:t xml:space="preserve">The United Arab Emirates (UAE), particularly Abu Dhabi, is experiencing unprecedented growth driven by urbanization and economic diversification. However, this development comes with environmental challenges that demand specialized expertise. Meteorologists are essential in bridging the gap between scientific research and actionable strategies for climate resilience. This thesis investigates how meteorologists contribute to Abu Dhabi’s efforts to combat climate change, manage natural resources, and ensure public safety.</w:t>
      </w:r>
    </w:p>
    <w:bookmarkEnd w:id="21"/>
    <w:bookmarkStart w:id="22" w:name="methodology"/>
    <w:p>
      <w:pPr>
        <w:pStyle w:val="Heading2"/>
      </w:pPr>
      <w:r>
        <w:t xml:space="preserve">Methodology</w:t>
      </w:r>
    </w:p>
    <w:p>
      <w:pPr>
        <w:pStyle w:val="FirstParagraph"/>
      </w:pPr>
      <w:r>
        <w:t xml:space="preserve">The research methodology employed a mixed approach, combining qualitative and quantitative data. Primary sources included interviews with meteorologists from the National Center of Meteorology (NCM) in Abu Dhabi and case studies of recent climate events. Secondary sources comprised published reports, academic journals, and governmental policies related to weather management in the UAE. Data analysis focused on identifying trends in meteorological practices, challenges faced by professionals in the field, and their impact on Abu Dhabi’s development goals.</w:t>
      </w:r>
    </w:p>
    <w:bookmarkEnd w:id="22"/>
    <w:bookmarkStart w:id="23" w:name="role-of-meteorologists-in-abu-dhabi"/>
    <w:p>
      <w:pPr>
        <w:pStyle w:val="Heading2"/>
      </w:pPr>
      <w:r>
        <w:t xml:space="preserve">Role of Meteorologists in Abu Dhabi</w:t>
      </w:r>
    </w:p>
    <w:p>
      <w:pPr>
        <w:pStyle w:val="FirstParagraph"/>
      </w:pPr>
      <w:r>
        <w:t xml:space="preserve">Meteorologists in Abu Dhabi work within institutions like the National Center of Meteorology (NCM), a key agency responsible for weather forecasting, climate research, and disaster risk reduction. Their responsibilities include:</w:t>
      </w:r>
    </w:p>
    <w:p>
      <w:pPr>
        <w:numPr>
          <w:ilvl w:val="0"/>
          <w:numId w:val="1001"/>
        </w:numPr>
        <w:pStyle w:val="Compact"/>
      </w:pPr>
      <w:r>
        <w:rPr>
          <w:bCs/>
          <w:b/>
        </w:rPr>
        <w:t xml:space="preserve">Weather Forecasting:</w:t>
      </w:r>
      <w:r>
        <w:t xml:space="preserve"> </w:t>
      </w:r>
      <w:r>
        <w:t xml:space="preserve">Providing real-time updates on extreme weather events such as heatwaves, sandstorms, and flash floods to ensure public safety.</w:t>
      </w:r>
    </w:p>
    <w:p>
      <w:pPr>
        <w:numPr>
          <w:ilvl w:val="0"/>
          <w:numId w:val="1001"/>
        </w:numPr>
        <w:pStyle w:val="Compact"/>
      </w:pPr>
      <w:r>
        <w:rPr>
          <w:bCs/>
          <w:b/>
        </w:rPr>
        <w:t xml:space="preserve">Climate Modeling:</w:t>
      </w:r>
      <w:r>
        <w:t xml:space="preserve"> </w:t>
      </w:r>
      <w:r>
        <w:t xml:space="preserve">Analyzing long-term climate patterns to support infrastructure planning, agriculture, and water resource management in arid regions.</w:t>
      </w:r>
    </w:p>
    <w:p>
      <w:pPr>
        <w:numPr>
          <w:ilvl w:val="0"/>
          <w:numId w:val="1001"/>
        </w:numPr>
        <w:pStyle w:val="Compact"/>
      </w:pPr>
      <w:r>
        <w:rPr>
          <w:bCs/>
          <w:b/>
        </w:rPr>
        <w:t xml:space="preserve">Disaster Preparedness:</w:t>
      </w:r>
      <w:r>
        <w:t xml:space="preserve"> </w:t>
      </w:r>
      <w:r>
        <w:t xml:space="preserve">Collaborating with emergency services to develop early warning systems for natural disasters like cyclones or wildfires.</w:t>
      </w:r>
    </w:p>
    <w:bookmarkEnd w:id="23"/>
    <w:bookmarkStart w:id="24" w:name="challenges-faced-by-meteorologists"/>
    <w:p>
      <w:pPr>
        <w:pStyle w:val="Heading2"/>
      </w:pPr>
      <w:r>
        <w:t xml:space="preserve">Challenges Faced by Meteorologists</w:t>
      </w:r>
    </w:p>
    <w:p>
      <w:pPr>
        <w:pStyle w:val="FirstParagraph"/>
      </w:pPr>
      <w:r>
        <w:t xml:space="preserve">Meteorologists in the UAE, particularly in Abu Dhabi, encounter unique challenges due to the region’s extreme climate and rapid urbanization. These include:</w:t>
      </w:r>
    </w:p>
    <w:p>
      <w:pPr>
        <w:numPr>
          <w:ilvl w:val="0"/>
          <w:numId w:val="1002"/>
        </w:numPr>
        <w:pStyle w:val="Compact"/>
      </w:pPr>
      <w:r>
        <w:rPr>
          <w:bCs/>
          <w:b/>
        </w:rPr>
        <w:t xml:space="preserve">Data Collection:</w:t>
      </w:r>
      <w:r>
        <w:t xml:space="preserve"> </w:t>
      </w:r>
      <w:r>
        <w:t xml:space="preserve">Limited availability of long-term climate data for desert environments complicates predictive models.</w:t>
      </w:r>
    </w:p>
    <w:p>
      <w:pPr>
        <w:numPr>
          <w:ilvl w:val="0"/>
          <w:numId w:val="1002"/>
        </w:numPr>
        <w:pStyle w:val="Compact"/>
      </w:pPr>
      <w:r>
        <w:rPr>
          <w:bCs/>
          <w:b/>
        </w:rPr>
        <w:t xml:space="preserve">Technological Constraints:</w:t>
      </w:r>
      <w:r>
        <w:t xml:space="preserve"> </w:t>
      </w:r>
      <w:r>
        <w:t xml:space="preserve">High temperatures and sandstorms can disrupt satellite monitoring and ground-based observation systems.</w:t>
      </w:r>
    </w:p>
    <w:p>
      <w:pPr>
        <w:numPr>
          <w:ilvl w:val="0"/>
          <w:numId w:val="1002"/>
        </w:numPr>
        <w:pStyle w:val="Compact"/>
      </w:pPr>
      <w:r>
        <w:rPr>
          <w:bCs/>
          <w:b/>
        </w:rPr>
        <w:t xml:space="preserve">Policymaking Influence:</w:t>
      </w:r>
      <w:r>
        <w:t xml:space="preserve"> </w:t>
      </w:r>
      <w:r>
        <w:t xml:space="preserve">Ensuring meteorological insights are integrated into urban planning and environmental policies requires strong advocacy.</w:t>
      </w:r>
    </w:p>
    <w:bookmarkEnd w:id="24"/>
    <w:bookmarkStart w:id="25" w:name="meteorology-and-sustainable-development"/>
    <w:p>
      <w:pPr>
        <w:pStyle w:val="Heading2"/>
      </w:pPr>
      <w:r>
        <w:t xml:space="preserve">Meteorology and Sustainable Development</w:t>
      </w:r>
    </w:p>
    <w:p>
      <w:pPr>
        <w:pStyle w:val="FirstParagraph"/>
      </w:pPr>
      <w:r>
        <w:t xml:space="preserve">The UAE’s vision for 2030 emphasizes sustainability, and meteorologists are integral to achieving this. Their work supports initiatives such as:</w:t>
      </w:r>
    </w:p>
    <w:p>
      <w:pPr>
        <w:numPr>
          <w:ilvl w:val="0"/>
          <w:numId w:val="1003"/>
        </w:numPr>
        <w:pStyle w:val="Compact"/>
      </w:pPr>
      <w:r>
        <w:rPr>
          <w:bCs/>
          <w:b/>
        </w:rPr>
        <w:t xml:space="preserve">Smart Cities:</w:t>
      </w:r>
      <w:r>
        <w:t xml:space="preserve"> </w:t>
      </w:r>
      <w:r>
        <w:t xml:space="preserve">Using weather data to optimize energy consumption in Abu Dhabi’s smart infrastructure projects.</w:t>
      </w:r>
    </w:p>
    <w:p>
      <w:pPr>
        <w:numPr>
          <w:ilvl w:val="0"/>
          <w:numId w:val="1003"/>
        </w:numPr>
        <w:pStyle w:val="Compact"/>
      </w:pPr>
      <w:r>
        <w:rPr>
          <w:bCs/>
          <w:b/>
        </w:rPr>
        <w:t xml:space="preserve">Renewable Energy:</w:t>
      </w:r>
      <w:r>
        <w:t xml:space="preserve"> </w:t>
      </w:r>
      <w:r>
        <w:t xml:space="preserve">Forecasting solar radiation patterns to enhance the efficiency of solar farms in the region.</w:t>
      </w:r>
    </w:p>
    <w:p>
      <w:pPr>
        <w:numPr>
          <w:ilvl w:val="0"/>
          <w:numId w:val="1003"/>
        </w:numPr>
        <w:pStyle w:val="Compact"/>
      </w:pPr>
      <w:r>
        <w:rPr>
          <w:bCs/>
          <w:b/>
        </w:rPr>
        <w:t xml:space="preserve">Ecosystem Conservation:</w:t>
      </w:r>
      <w:r>
        <w:t xml:space="preserve"> </w:t>
      </w:r>
      <w:r>
        <w:t xml:space="preserve">Monitoring desertification trends and advising on land use policies to preserve biodiversity.</w:t>
      </w:r>
    </w:p>
    <w:bookmarkEnd w:id="25"/>
    <w:bookmarkStart w:id="26" w:name="X24893bd6382d4286811075159f8c2eb30f19789"/>
    <w:p>
      <w:pPr>
        <w:pStyle w:val="Heading2"/>
      </w:pPr>
      <w:r>
        <w:t xml:space="preserve">Cases of Meteorological Success in Abu Dhabi</w:t>
      </w:r>
    </w:p>
    <w:p>
      <w:pPr>
        <w:pStyle w:val="FirstParagraph"/>
      </w:pPr>
      <w:r>
        <w:t xml:space="preserve">The National Center of Meteorology (NCM) has implemented several successful programs. For example, the “Abu Dhabi Weather App” provides real-time alerts to residents during sandstorms, reducing health risks. Additionally, meteorologists have collaborated with the Environment Agency – Abu Dhabi (EAD) to track climate change impacts on coastal areas, enabling proactive measures against rising sea levels.</w:t>
      </w:r>
    </w:p>
    <w:bookmarkEnd w:id="26"/>
    <w:bookmarkStart w:id="27" w:name="conclusion"/>
    <w:p>
      <w:pPr>
        <w:pStyle w:val="Heading2"/>
      </w:pPr>
      <w:r>
        <w:t xml:space="preserve">Conclusion</w:t>
      </w:r>
    </w:p>
    <w:p>
      <w:pPr>
        <w:pStyle w:val="FirstParagraph"/>
      </w:pPr>
      <w:r>
        <w:t xml:space="preserve">In conclusion, meteorologists are indispensable to the United Arab Emirates’ efforts to achieve sustainable development in Abu Dhabi. Their expertise in weather forecasting, climate analysis, and disaster management ensures the region can adapt to environmental challenges while fostering economic growth. As Abu Dhabi continues its transformation into a global hub for innovation and sustainability, the role of meteorologists will remain critical in safeguarding both human life and natural resources.</w:t>
      </w:r>
    </w:p>
    <w:bookmarkEnd w:id="27"/>
    <w:bookmarkStart w:id="28" w:name="references"/>
    <w:p>
      <w:pPr>
        <w:pStyle w:val="Heading2"/>
      </w:pPr>
      <w:r>
        <w:t xml:space="preserve">References</w:t>
      </w:r>
    </w:p>
    <w:p>
      <w:pPr>
        <w:numPr>
          <w:ilvl w:val="0"/>
          <w:numId w:val="1004"/>
        </w:numPr>
        <w:pStyle w:val="Compact"/>
      </w:pPr>
      <w:r>
        <w:t xml:space="preserve">National Center of Meteorology (NCM), UAE. (2023). Annual Climate Report.</w:t>
      </w:r>
    </w:p>
    <w:p>
      <w:pPr>
        <w:numPr>
          <w:ilvl w:val="0"/>
          <w:numId w:val="1004"/>
        </w:numPr>
        <w:pStyle w:val="Compact"/>
      </w:pPr>
      <w:r>
        <w:t xml:space="preserve">United Arab Emirates Ministry of Climate Change and Environment. (2021). Sustainable Development Strategy for Abu Dhabi.</w:t>
      </w:r>
    </w:p>
    <w:p>
      <w:pPr>
        <w:numPr>
          <w:ilvl w:val="0"/>
          <w:numId w:val="1004"/>
        </w:numPr>
        <w:pStyle w:val="Compact"/>
      </w:pPr>
      <w:r>
        <w:t xml:space="preserve">World Meteorological Organization (WMO). (2020). Guidelines for Climate Resilience in Arid Regions.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United Arab Emirates Abu Dhabi</dc:title>
  <dc:creator/>
  <dc:language>en</dc:language>
  <cp:keywords/>
  <dcterms:created xsi:type="dcterms:W3CDTF">2026-07-21T03:30:32Z</dcterms:created>
  <dcterms:modified xsi:type="dcterms:W3CDTF">2026-07-21T03:30:32Z</dcterms:modified>
</cp:coreProperties>
</file>

<file path=docProps/custom.xml><?xml version="1.0" encoding="utf-8"?>
<Properties xmlns="http://schemas.openxmlformats.org/officeDocument/2006/custom-properties" xmlns:vt="http://schemas.openxmlformats.org/officeDocument/2006/docPropsVTypes"/>
</file>