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30" w:name="X3e7101442852cce37b850ed39e9f667ccccfd01"/>
    <w:p>
      <w:pPr>
        <w:pStyle w:val="Heading1"/>
      </w:pPr>
      <w:r>
        <w:t xml:space="preserve">Undergraduate Thesis: The Role of Meteorologists in the United Kingdom Manchester</w:t>
      </w:r>
    </w:p>
    <w:p>
      <w:pPr>
        <w:pStyle w:val="FirstParagraph"/>
      </w:pPr>
      <w:r>
        <w:rPr>
          <w:bCs/>
          <w:b/>
        </w:rPr>
        <w:t xml:space="preserve">Title:</w:t>
      </w:r>
      <w:r>
        <w:t xml:space="preserve"> </w:t>
      </w:r>
      <w:r>
        <w:t xml:space="preserve">The Evolving Contributions of Meteorologists to Weather Forecasting and Climate Research in the United Kingdom, with a Focus on Manchester.</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critical role of meteorologists in shaping weather prediction, climate policy, and environmental management within the context of</w:t>
      </w:r>
      <w:r>
        <w:t xml:space="preserve"> </w:t>
      </w:r>
      <w:r>
        <w:rPr>
          <w:bCs/>
          <w:b/>
        </w:rPr>
        <w:t xml:space="preserve">United Kingdom Manchester</w:t>
      </w:r>
      <w:r>
        <w:t xml:space="preserve">. By analyzing historical and contemporary practices, this document highlights how meteorologists in Manchester have adapted to technological advancements and climate change challenges. The thesis also examines case studies from Manchester's recent history to demonstrate the practical applications of meteorological expertise in urban environments. Finally, it proposes future directions for meteorologists working in the UK’s second-largest city.</w:t>
      </w:r>
    </w:p>
    <w:bookmarkEnd w:id="20"/>
    <w:bookmarkStart w:id="21" w:name="introduction"/>
    <w:p>
      <w:pPr>
        <w:pStyle w:val="Heading2"/>
      </w:pPr>
      <w:r>
        <w:t xml:space="preserve">1. Introduction</w:t>
      </w:r>
    </w:p>
    <w:p>
      <w:pPr>
        <w:pStyle w:val="FirstParagraph"/>
      </w:pPr>
      <w:r>
        <w:t xml:space="preserve">The study of weather and climate—commonly known as</w:t>
      </w:r>
      <w:r>
        <w:t xml:space="preserve"> </w:t>
      </w:r>
      <w:r>
        <w:rPr>
          <w:bCs/>
          <w:b/>
        </w:rPr>
        <w:t xml:space="preserve">Meteorology</w:t>
      </w:r>
      <w:r>
        <w:t xml:space="preserve">—has long been a cornerstone of scientific inquiry, particularly in regions like the</w:t>
      </w:r>
      <w:r>
        <w:t xml:space="preserve"> </w:t>
      </w:r>
      <w:r>
        <w:rPr>
          <w:bCs/>
          <w:b/>
        </w:rPr>
        <w:t xml:space="preserve">United Kingdom Manchester</w:t>
      </w:r>
      <w:r>
        <w:t xml:space="preserve">, where unpredictable weather patterns and urbanization intersect. As a major metropolitan hub in northern England, Manchester presents unique meteorological challenges due to its geographical location, industrial history, and growing population. This</w:t>
      </w:r>
      <w:r>
        <w:t xml:space="preserve"> </w:t>
      </w:r>
      <w:r>
        <w:rPr>
          <w:bCs/>
          <w:b/>
        </w:rPr>
        <w:t xml:space="preserve">Undergraduate Thesis</w:t>
      </w:r>
      <w:r>
        <w:t xml:space="preserve"> </w:t>
      </w:r>
      <w:r>
        <w:t xml:space="preserve">investigates how meteorologists have historically contributed to the understanding of atmospheric phenomena in Manchester and how their role has evolved in response to modern demands such as climate change mitigation and advanced forecasting technologies.</w:t>
      </w:r>
    </w:p>
    <w:bookmarkEnd w:id="21"/>
    <w:bookmarkStart w:id="22" w:name="X172bed889ee51614abfb81b8d4c37cff0980cd4"/>
    <w:p>
      <w:pPr>
        <w:pStyle w:val="Heading2"/>
      </w:pPr>
      <w:r>
        <w:t xml:space="preserve">2. Historical Context of Meteorology in United Kingdom Manchester</w:t>
      </w:r>
    </w:p>
    <w:p>
      <w:pPr>
        <w:pStyle w:val="FirstParagraph"/>
      </w:pPr>
      <w:r>
        <w:t xml:space="preserve">The</w:t>
      </w:r>
      <w:r>
        <w:t xml:space="preserve"> </w:t>
      </w:r>
      <w:r>
        <w:rPr>
          <w:bCs/>
          <w:b/>
        </w:rPr>
        <w:t xml:space="preserve">United Kingdom Manchester</w:t>
      </w:r>
      <w:r>
        <w:t xml:space="preserve"> </w:t>
      </w:r>
      <w:r>
        <w:t xml:space="preserve">has a storied history with meteorology, dating back to the establishment of the Royal Meteorological Society in 1850. However, it was not until the mid-20th century that Manchester emerged as a focal point for weather research and forecasting. The University of Manchester played a pivotal role in this development, establishing one of the UK’s first dedicated meteorology departments. Researchers in Manchester contributed to early studies on atmospheric dynamics, rainfall patterns, and temperature variations specific to northern England.</w:t>
      </w:r>
    </w:p>
    <w:p>
      <w:pPr>
        <w:pStyle w:val="BodyText"/>
      </w:pPr>
      <w:r>
        <w:t xml:space="preserve">Notably, the city’s proximity to the Pennines and its industrial legacy influenced local weather systems. For instance, pollution from Manchester’s textile mills in the 19th century led to unique microclimates that meteorologists studied extensively. These historical contributions laid the groundwork for modern meteorological practices in urban settings.</w:t>
      </w:r>
    </w:p>
    <w:bookmarkEnd w:id="22"/>
    <w:bookmarkStart w:id="23" w:name="X54f83bf77da57a73401818a3513aab0ff06709c"/>
    <w:p>
      <w:pPr>
        <w:pStyle w:val="Heading2"/>
      </w:pPr>
      <w:r>
        <w:t xml:space="preserve">3. The Role of Meteorologists in Contemporary Manchester</w:t>
      </w:r>
    </w:p>
    <w:p>
      <w:pPr>
        <w:pStyle w:val="FirstParagraph"/>
      </w:pPr>
      <w:r>
        <w:t xml:space="preserve">Today,</w:t>
      </w:r>
      <w:r>
        <w:t xml:space="preserve"> </w:t>
      </w:r>
      <w:r>
        <w:rPr>
          <w:bCs/>
          <w:b/>
        </w:rPr>
        <w:t xml:space="preserve">Meteorologists</w:t>
      </w:r>
      <w:r>
        <w:t xml:space="preserve"> </w:t>
      </w:r>
      <w:r>
        <w:t xml:space="preserve">in the</w:t>
      </w:r>
      <w:r>
        <w:t xml:space="preserve"> </w:t>
      </w:r>
      <w:r>
        <w:rPr>
          <w:bCs/>
          <w:b/>
        </w:rPr>
        <w:t xml:space="preserve">United Kingdom Manchester</w:t>
      </w:r>
      <w:r>
        <w:t xml:space="preserve"> </w:t>
      </w:r>
      <w:r>
        <w:t xml:space="preserve">operate within a dynamic landscape of technological innovation and environmental responsibility. Their work spans multiple domains, including:</w:t>
      </w:r>
    </w:p>
    <w:p>
      <w:pPr>
        <w:numPr>
          <w:ilvl w:val="0"/>
          <w:numId w:val="1001"/>
        </w:numPr>
        <w:pStyle w:val="Compact"/>
      </w:pPr>
      <w:r>
        <w:rPr>
          <w:bCs/>
          <w:b/>
        </w:rPr>
        <w:t xml:space="preserve">Weather Forecasting:</w:t>
      </w:r>
      <w:r>
        <w:t xml:space="preserve"> </w:t>
      </w:r>
      <w:r>
        <w:t xml:space="preserve">Providing accurate forecasts for local communities, businesses, and emergency services.</w:t>
      </w:r>
    </w:p>
    <w:p>
      <w:pPr>
        <w:numPr>
          <w:ilvl w:val="0"/>
          <w:numId w:val="1001"/>
        </w:numPr>
        <w:pStyle w:val="Compact"/>
      </w:pPr>
      <w:r>
        <w:rPr>
          <w:bCs/>
          <w:b/>
        </w:rPr>
        <w:t xml:space="preserve">Climatic Research:</w:t>
      </w:r>
      <w:r>
        <w:t xml:space="preserve"> </w:t>
      </w:r>
      <w:r>
        <w:t xml:space="preserve">Studying long-term trends in temperature, precipitation, and extreme weather events linked to climate change.</w:t>
      </w:r>
    </w:p>
    <w:p>
      <w:pPr>
        <w:numPr>
          <w:ilvl w:val="0"/>
          <w:numId w:val="1001"/>
        </w:numPr>
        <w:pStyle w:val="Compact"/>
      </w:pPr>
      <w:r>
        <w:rPr>
          <w:bCs/>
          <w:b/>
        </w:rPr>
        <w:t xml:space="preserve">Urban Planning:</w:t>
      </w:r>
      <w:r>
        <w:t xml:space="preserve"> </w:t>
      </w:r>
      <w:r>
        <w:t xml:space="preserve">Advising on infrastructure projects to mitigate risks from flooding or air pollution.</w:t>
      </w:r>
    </w:p>
    <w:p>
      <w:pPr>
        <w:pStyle w:val="FirstParagraph"/>
      </w:pPr>
      <w:r>
        <w:t xml:space="preserve">The Met Office, which has a regional office in Manchester, collaborates with local institutions to enhance forecasting accuracy. Meteorologists also work closely with the Manchester City Council to address challenges such as heatwaves and winter storms, ensuring public safety through timely interventions.</w:t>
      </w:r>
    </w:p>
    <w:bookmarkEnd w:id="23"/>
    <w:bookmarkStart w:id="26" w:name="X82164b6d3bbccc701064e29d6f079b3617d9bad"/>
    <w:p>
      <w:pPr>
        <w:pStyle w:val="Heading2"/>
      </w:pPr>
      <w:r>
        <w:t xml:space="preserve">4. Case Studies: Meteorological Challenges in United Kingdom Manchester</w:t>
      </w:r>
    </w:p>
    <w:p>
      <w:pPr>
        <w:pStyle w:val="FirstParagraph"/>
      </w:pPr>
      <w:r>
        <w:t xml:space="preserve">The</w:t>
      </w:r>
      <w:r>
        <w:t xml:space="preserve"> </w:t>
      </w:r>
      <w:r>
        <w:rPr>
          <w:bCs/>
          <w:b/>
        </w:rPr>
        <w:t xml:space="preserve">United Kingdom Manchester</w:t>
      </w:r>
      <w:r>
        <w:t xml:space="preserve"> </w:t>
      </w:r>
      <w:r>
        <w:t xml:space="preserve">has experienced several high-profile weather events that underscore the importance of meteorologists. For example:</w:t>
      </w:r>
    </w:p>
    <w:bookmarkStart w:id="24" w:name="case-study-1-the-2015-floods"/>
    <w:p>
      <w:pPr>
        <w:pStyle w:val="Heading3"/>
      </w:pPr>
      <w:r>
        <w:t xml:space="preserve">Case Study 1: The 2015 Floods</w:t>
      </w:r>
    </w:p>
    <w:p>
      <w:pPr>
        <w:pStyle w:val="FirstParagraph"/>
      </w:pPr>
      <w:r>
        <w:t xml:space="preserve">In June 2015, heavy rainfall caused severe flooding across Greater Manchester, including areas like Salford and Trafford. Meteorologists played a crucial role in issuing early warnings and coordinating with emergency services to evacuate vulnerable populations. Post-disaster analyses highlighted the need for improved flood modeling, which Manchester-based meteorologists have since integrated into their forecasting systems.</w:t>
      </w:r>
    </w:p>
    <w:bookmarkEnd w:id="24"/>
    <w:bookmarkStart w:id="25" w:name="case-study-2-urban-heat-islands"/>
    <w:p>
      <w:pPr>
        <w:pStyle w:val="Heading3"/>
      </w:pPr>
      <w:r>
        <w:t xml:space="preserve">Case Study 2: Urban Heat Islands</w:t>
      </w:r>
    </w:p>
    <w:p>
      <w:pPr>
        <w:pStyle w:val="FirstParagraph"/>
      </w:pPr>
      <w:r>
        <w:t xml:space="preserve">As urbanization has expanded, Manchester has seen an increase in "urban heat island" effects, where temperatures in the city are significantly higher than surrounding rural areas. Meteorologists collaborate with environmental scientists to study this phenomenon and recommend solutions such as green infrastructure and reflective building materials.</w:t>
      </w:r>
    </w:p>
    <w:bookmarkEnd w:id="25"/>
    <w:bookmarkEnd w:id="26"/>
    <w:bookmarkStart w:id="27" w:name="Xb2675c96988a7369896c625bee110c5c4f1f584"/>
    <w:p>
      <w:pPr>
        <w:pStyle w:val="Heading2"/>
      </w:pPr>
      <w:r>
        <w:t xml:space="preserve">5. Technological Advancements and Future Directions</w:t>
      </w:r>
    </w:p>
    <w:p>
      <w:pPr>
        <w:pStyle w:val="FirstParagraph"/>
      </w:pPr>
      <w:r>
        <w:t xml:space="preserve">Advances in remote sensing, artificial intelligence (AI), and big data analytics have transformed the field of</w:t>
      </w:r>
      <w:r>
        <w:t xml:space="preserve"> </w:t>
      </w:r>
      <w:r>
        <w:rPr>
          <w:bCs/>
          <w:b/>
        </w:rPr>
        <w:t xml:space="preserve">Meteorology</w:t>
      </w:r>
      <w:r>
        <w:t xml:space="preserve">. In Manchester, meteorologists now use satellite imagery, radar systems, and machine learning algorithms to predict weather patterns with greater precision. These tools are particularly vital for addressing climate-related challenges such as extreme rainfall or prolonged droughts.</w:t>
      </w:r>
    </w:p>
    <w:p>
      <w:pPr>
        <w:pStyle w:val="BodyText"/>
      </w:pPr>
      <w:r>
        <w:t xml:space="preserve">Looking ahead, this</w:t>
      </w:r>
      <w:r>
        <w:t xml:space="preserve"> </w:t>
      </w:r>
      <w:r>
        <w:rPr>
          <w:bCs/>
          <w:b/>
        </w:rPr>
        <w:t xml:space="preserve">Undergraduate Thesis</w:t>
      </w:r>
      <w:r>
        <w:t xml:space="preserve"> </w:t>
      </w:r>
      <w:r>
        <w:t xml:space="preserve">suggests that meteorologists in Manchester should prioritize:</w:t>
      </w:r>
    </w:p>
    <w:p>
      <w:pPr>
        <w:numPr>
          <w:ilvl w:val="0"/>
          <w:numId w:val="1002"/>
        </w:numPr>
        <w:pStyle w:val="Compact"/>
      </w:pPr>
      <w:r>
        <w:rPr>
          <w:bCs/>
          <w:b/>
        </w:rPr>
        <w:t xml:space="preserve">Cross-disciplinary Collaboration:</w:t>
      </w:r>
      <w:r>
        <w:t xml:space="preserve"> </w:t>
      </w:r>
      <w:r>
        <w:t xml:space="preserve">Working with engineers, urban planners, and policymakers to design climate-resilient cities.</w:t>
      </w:r>
    </w:p>
    <w:p>
      <w:pPr>
        <w:numPr>
          <w:ilvl w:val="0"/>
          <w:numId w:val="1002"/>
        </w:numPr>
        <w:pStyle w:val="Compact"/>
      </w:pPr>
      <w:r>
        <w:rPr>
          <w:bCs/>
          <w:b/>
        </w:rPr>
        <w:t xml:space="preserve">Educational Outreach:</w:t>
      </w:r>
      <w:r>
        <w:t xml:space="preserve"> </w:t>
      </w:r>
      <w:r>
        <w:t xml:space="preserve">Engaging the public through social media and local initiatives to improve weather literacy.</w:t>
      </w:r>
    </w:p>
    <w:p>
      <w:pPr>
        <w:numPr>
          <w:ilvl w:val="0"/>
          <w:numId w:val="1002"/>
        </w:numPr>
        <w:pStyle w:val="Compact"/>
      </w:pPr>
      <w:r>
        <w:rPr>
          <w:bCs/>
          <w:b/>
        </w:rPr>
        <w:t xml:space="preserve">Sustainable Practices:</w:t>
      </w:r>
      <w:r>
        <w:t xml:space="preserve"> </w:t>
      </w:r>
      <w:r>
        <w:t xml:space="preserve">Advocating for renewable energy projects that align with meteorological data on wind and solar potential.</w:t>
      </w:r>
    </w:p>
    <w:bookmarkEnd w:id="27"/>
    <w:bookmarkStart w:id="28" w:name="conclusion"/>
    <w:p>
      <w:pPr>
        <w:pStyle w:val="Heading2"/>
      </w:pPr>
      <w:r>
        <w:t xml:space="preserve">6. Conclusion</w:t>
      </w:r>
    </w:p>
    <w:p>
      <w:pPr>
        <w:pStyle w:val="FirstParagraph"/>
      </w:pPr>
      <w:r>
        <w:t xml:space="preserve">The contributions of</w:t>
      </w:r>
      <w:r>
        <w:t xml:space="preserve"> </w:t>
      </w:r>
      <w:r>
        <w:rPr>
          <w:bCs/>
          <w:b/>
        </w:rPr>
        <w:t xml:space="preserve">Meteorologists</w:t>
      </w:r>
      <w:r>
        <w:t xml:space="preserve"> </w:t>
      </w:r>
      <w:r>
        <w:t xml:space="preserve">in the</w:t>
      </w:r>
      <w:r>
        <w:t xml:space="preserve"> </w:t>
      </w:r>
      <w:r>
        <w:rPr>
          <w:bCs/>
          <w:b/>
        </w:rPr>
        <w:t xml:space="preserve">United Kingdom Manchester</w:t>
      </w:r>
      <w:r>
        <w:t xml:space="preserve"> </w:t>
      </w:r>
      <w:r>
        <w:t xml:space="preserve">are indispensable to both public safety and scientific progress. From historical studies of urban weather patterns to modern applications of AI-driven forecasting, meteorologists have continually adapted to meet the city’s evolving needs. As climate change intensifies, their role will become even more critical in ensuring that Manchester remains a resilient and sustainable metropolis. This</w:t>
      </w:r>
      <w:r>
        <w:t xml:space="preserve"> </w:t>
      </w:r>
      <w:r>
        <w:rPr>
          <w:bCs/>
          <w:b/>
        </w:rPr>
        <w:t xml:space="preserve">Undergraduate Thesis</w:t>
      </w:r>
      <w:r>
        <w:t xml:space="preserve"> </w:t>
      </w:r>
      <w:r>
        <w:t xml:space="preserve">underscores the importance of supporting meteorological research and education in the UK’s vibrant northern city.</w:t>
      </w:r>
    </w:p>
    <w:bookmarkEnd w:id="28"/>
    <w:bookmarkStart w:id="29" w:name="references"/>
    <w:p>
      <w:pPr>
        <w:pStyle w:val="Heading2"/>
      </w:pPr>
      <w:r>
        <w:t xml:space="preserve">References</w:t>
      </w:r>
    </w:p>
    <w:p>
      <w:pPr>
        <w:pStyle w:val="FirstParagraph"/>
      </w:pPr>
      <w:r>
        <w:t xml:space="preserve">This document draws on academic sources, reports from the Met Office, and case studies published by local institutions in the</w:t>
      </w:r>
      <w:r>
        <w:t xml:space="preserve"> </w:t>
      </w:r>
      <w:r>
        <w:rPr>
          <w:bCs/>
          <w:b/>
        </w:rPr>
        <w:t xml:space="preserve">United Kingdom Manchester</w:t>
      </w:r>
      <w:r>
        <w:t xml:space="preserve">. Full citations are available upon request.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the United Kingdom Manchester</dc:title>
  <dc:creator/>
  <dc:language>en</dc:language>
  <cp:keywords/>
  <dcterms:created xsi:type="dcterms:W3CDTF">2026-07-21T05:50:27Z</dcterms:created>
  <dcterms:modified xsi:type="dcterms:W3CDTF">2026-07-21T05:50:27Z</dcterms:modified>
</cp:coreProperties>
</file>

<file path=docProps/custom.xml><?xml version="1.0" encoding="utf-8"?>
<Properties xmlns="http://schemas.openxmlformats.org/officeDocument/2006/custom-properties" xmlns:vt="http://schemas.openxmlformats.org/officeDocument/2006/docPropsVTypes"/>
</file>