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6c09a91f086bce6ba2bafcfe15fd44880c2269"/>
    <w:p>
      <w:pPr>
        <w:pStyle w:val="Heading1"/>
      </w:pPr>
      <w:r>
        <w:t xml:space="preserve">Undergraduate Thesis: The Role of Meteorologists in the United States Miami</w:t>
      </w:r>
    </w:p>
    <w:bookmarkStart w:id="20" w:name="introduction"/>
    <w:p>
      <w:pPr>
        <w:pStyle w:val="Heading2"/>
      </w:pPr>
      <w:r>
        <w:t xml:space="preserve">Introduction</w:t>
      </w:r>
    </w:p>
    <w:p>
      <w:pPr>
        <w:pStyle w:val="FirstParagraph"/>
      </w:pPr>
      <w:r>
        <w:t xml:space="preserve">The field of meteorology plays a critical role in understanding and predicting atmospheric phenomena, which is particularly vital in regions like the United States Miami. As a city located on Florida’s southeastern coast, Miami is uniquely positioned to experience extreme weather patterns, including hurricanes, tropical storms, and subtropical climates influenced by the Atlantic Ocean and the Gulf Stream. This undergraduate thesis explores the responsibilities of meteorologists in such an environment, emphasizing their importance to public safety, economic stability, and environmental management in Miami. By analyzing historical case studies and contemporary challenges faced by meteorologists in this region, this document aims to highlight how their expertise contributes to mitigating weather-related risks.</w:t>
      </w:r>
    </w:p>
    <w:bookmarkEnd w:id="20"/>
    <w:bookmarkStart w:id="21" w:name="background-on-meteorology"/>
    <w:p>
      <w:pPr>
        <w:pStyle w:val="Heading2"/>
      </w:pPr>
      <w:r>
        <w:t xml:space="preserve">Background on Meteorology</w:t>
      </w:r>
    </w:p>
    <w:p>
      <w:pPr>
        <w:pStyle w:val="FirstParagraph"/>
      </w:pPr>
      <w:r>
        <w:t xml:space="preserve">A meteorologist is a scientist who studies the atmosphere, focusing on weather patterns, climate trends, and atmospheric processes. Their work involves collecting data from satellites, radar systems, and ground-based instruments to forecast short-term weather events or analyze long-term climatic changes. In the United States Miami—a city known for its subtropical climate—meteorologists must address unique challenges such as frequent severe thunderstorms, high humidity, and the threat of hurricanes during peak season (June to November). These factors require meteorologists to employ advanced technologies like Doppler radar, numerical weather prediction models, and real-time data analysis tools.</w:t>
      </w:r>
    </w:p>
    <w:bookmarkEnd w:id="21"/>
    <w:bookmarkStart w:id="22" w:name="the-significance-of-meteorology-in-miami"/>
    <w:p>
      <w:pPr>
        <w:pStyle w:val="Heading2"/>
      </w:pPr>
      <w:r>
        <w:t xml:space="preserve">The Significance of Meteorology in Miami</w:t>
      </w:r>
    </w:p>
    <w:p>
      <w:pPr>
        <w:pStyle w:val="FirstParagraph"/>
      </w:pPr>
      <w:r>
        <w:t xml:space="preserve">Miami’s geographic location makes it one of the most hurricane-prone regions in the United States. The city lies within the Atlantic hurricane basin, where tropical systems frequently develop during summer and early autumn. Meteorologists in Miami are tasked with monitoring these systems, issuing timely warnings, and providing actionable insights to residents and businesses. For instance, during Hurricane Andrew (1992) or Hurricane Irma (2017), meteorologists played a pivotal role in forecasting storm paths, estimating wind speeds, and coordinating emergency responses. Their work directly impacts evacuation decisions, infrastructure planning, and disaster preparedness.</w:t>
      </w:r>
    </w:p>
    <w:bookmarkEnd w:id="22"/>
    <w:bookmarkStart w:id="23" w:name="X12e5eb7a1a0a23920f1f1ad9f242fa0d2cfb573"/>
    <w:p>
      <w:pPr>
        <w:pStyle w:val="Heading2"/>
      </w:pPr>
      <w:r>
        <w:t xml:space="preserve">Key Responsibilities of Meteorologists in Miami</w:t>
      </w:r>
    </w:p>
    <w:p>
      <w:pPr>
        <w:numPr>
          <w:ilvl w:val="0"/>
          <w:numId w:val="1001"/>
        </w:numPr>
        <w:pStyle w:val="Compact"/>
      </w:pPr>
      <w:r>
        <w:rPr>
          <w:bCs/>
          <w:b/>
        </w:rPr>
        <w:t xml:space="preserve">Weather Forecasting:</w:t>
      </w:r>
      <w:r>
        <w:t xml:space="preserve"> </w:t>
      </w:r>
      <w:r>
        <w:t xml:space="preserve">Meteorologists in Miami use complex models to predict rainfall, temperature fluctuations, and storm intensity. This data helps local authorities prepare for flooding, power outages, and other hazards.</w:t>
      </w:r>
    </w:p>
    <w:p>
      <w:pPr>
        <w:numPr>
          <w:ilvl w:val="0"/>
          <w:numId w:val="1001"/>
        </w:numPr>
        <w:pStyle w:val="Compact"/>
      </w:pPr>
      <w:r>
        <w:rPr>
          <w:bCs/>
          <w:b/>
        </w:rPr>
        <w:t xml:space="preserve">Climate Analysis:</w:t>
      </w:r>
      <w:r>
        <w:t xml:space="preserve"> </w:t>
      </w:r>
      <w:r>
        <w:t xml:space="preserve">Beyond short-term forecasting, meteorologists contribute to long-term climate studies. They analyze trends such as rising sea levels or increased frequency of extreme weather events linked to climate change.</w:t>
      </w:r>
    </w:p>
    <w:p>
      <w:pPr>
        <w:numPr>
          <w:ilvl w:val="0"/>
          <w:numId w:val="1001"/>
        </w:numPr>
        <w:pStyle w:val="Compact"/>
      </w:pPr>
      <w:r>
        <w:rPr>
          <w:bCs/>
          <w:b/>
        </w:rPr>
        <w:t xml:space="preserve">Public Communication:</w:t>
      </w:r>
      <w:r>
        <w:t xml:space="preserve"> </w:t>
      </w:r>
      <w:r>
        <w:t xml:space="preserve">Meteorologists must translate technical data into accessible information for the public. This includes issuing advisories, participating in media broadcasts, and collaborating with emergency management agencies.</w:t>
      </w:r>
    </w:p>
    <w:p>
      <w:pPr>
        <w:numPr>
          <w:ilvl w:val="0"/>
          <w:numId w:val="1001"/>
        </w:numPr>
        <w:pStyle w:val="Compact"/>
      </w:pPr>
      <w:r>
        <w:rPr>
          <w:bCs/>
          <w:b/>
        </w:rPr>
        <w:t xml:space="preserve">Economic Impact Assessment:</w:t>
      </w:r>
      <w:r>
        <w:t xml:space="preserve"> </w:t>
      </w:r>
      <w:r>
        <w:t xml:space="preserve">Weather forecasts also influence sectors like agriculture, tourism, and real estate. For example, Miami’s tourism industry relies on meteorological data to manage seasonal fluctuations in visitor numbers.</w:t>
      </w:r>
    </w:p>
    <w:bookmarkEnd w:id="23"/>
    <w:bookmarkStart w:id="24" w:name="X8d925399744a1bc1b3a84c28c66d392501b4b70"/>
    <w:p>
      <w:pPr>
        <w:pStyle w:val="Heading2"/>
      </w:pPr>
      <w:r>
        <w:t xml:space="preserve">Challenges Faced by Meteorologists in Miami</w:t>
      </w:r>
    </w:p>
    <w:p>
      <w:pPr>
        <w:pStyle w:val="FirstParagraph"/>
      </w:pPr>
      <w:r>
        <w:t xml:space="preserve">Despite their critical role, meteorologists in Miami face several challenges. First, the rapid development of hurricanes and tropical storms requires precise forecasting tools to minimize errors. Second, climate change has led to more intense rainfall events and rising sea levels, complicating traditional weather models. Third, misinformation or public skepticism about weather forecasts can hinder effective disaster response. Additionally, the high population density in Miami increases the stakes of inaccurate predictions, as even small errors can result in significant loss of life or property.</w:t>
      </w:r>
    </w:p>
    <w:bookmarkEnd w:id="24"/>
    <w:bookmarkStart w:id="25" w:name="Xd1ba2be5a28084f609fc1fcb2a99fb9d2e4b3fd"/>
    <w:p>
      <w:pPr>
        <w:pStyle w:val="Heading2"/>
      </w:pPr>
      <w:r>
        <w:t xml:space="preserve">Technological Advancements and Their Impact</w:t>
      </w:r>
    </w:p>
    <w:p>
      <w:pPr>
        <w:pStyle w:val="FirstParagraph"/>
      </w:pPr>
      <w:r>
        <w:t xml:space="preserve">Recent advancements in meteorology have transformed how weather is predicted and communicated. In Miami, meteorologists now rely on high-resolution satellite imagery, AI-driven forecasting algorithms, and social media platforms to disseminate real-time updates. For example, the National Weather Service (NWS) collaborates with local meteorologists to improve hurricane tracking accuracy using data from NOAA satellites. These technologies have enhanced the ability of meteorologists to provide timely warnings, potentially saving lives and reducing economic losses.</w:t>
      </w:r>
    </w:p>
    <w:bookmarkEnd w:id="25"/>
    <w:bookmarkStart w:id="26" w:name="X61776a4a075419454895c1cc2bf38c519fa6dc7"/>
    <w:p>
      <w:pPr>
        <w:pStyle w:val="Heading2"/>
      </w:pPr>
      <w:r>
        <w:t xml:space="preserve">Cases Studies: Meteorological Response in Miami</w:t>
      </w:r>
    </w:p>
    <w:p>
      <w:pPr>
        <w:pStyle w:val="FirstParagraph"/>
      </w:pPr>
      <w:r>
        <w:t xml:space="preserve">One notable case study is the response to Hurricane Michael (2018), which devastated parts of Florida’s Panhandle. Meteorologists in Miami played a key role in forecasting the storm’s trajectory and intensity, enabling early evacuations and resource allocation. Another example is the use of "storm surge" modeling during Hurricane Sandy (2012), which helped Miami officials prepare for coastal flooding despite the storm not directly hitting the city.</w:t>
      </w:r>
    </w:p>
    <w:bookmarkEnd w:id="26"/>
    <w:bookmarkStart w:id="27" w:name="conclusion"/>
    <w:p>
      <w:pPr>
        <w:pStyle w:val="Heading2"/>
      </w:pPr>
      <w:r>
        <w:t xml:space="preserve">Conclusion</w:t>
      </w:r>
    </w:p>
    <w:p>
      <w:pPr>
        <w:pStyle w:val="FirstParagraph"/>
      </w:pPr>
      <w:r>
        <w:t xml:space="preserve">In conclusion, meteorologists are indispensable to the United States Miami, where extreme weather events shape both daily life and long-term planning. Their work ensures public safety through accurate forecasting, supports economic resilience by minimizing weather-related disruptions, and contributes to climate research critical for understanding global environmental changes. As Miami continues to grow and face new climatic challenges, the role of meteorologists will only become more vital. This undergraduate thesis underscores the importance of advancing meteorological education and technology to better serve communities in hurricane-prone regions like Miami.</w:t>
      </w:r>
    </w:p>
    <w:bookmarkEnd w:id="27"/>
    <w:bookmarkStart w:id="28" w:name="references"/>
    <w:p>
      <w:pPr>
        <w:pStyle w:val="Heading2"/>
      </w:pPr>
      <w:r>
        <w:t xml:space="preserve">References</w:t>
      </w:r>
    </w:p>
    <w:p>
      <w:pPr>
        <w:pStyle w:val="FirstParagraph"/>
      </w:pPr>
      <w:r>
        <w:t xml:space="preserve">1. National Oceanic and Atmospheric Administration (NOAA). (2023). "Hurricane History: Miami." Retrieved from [https://www.noaa.gov].</w:t>
      </w:r>
      <w:r>
        <w:br/>
      </w:r>
      <w:r>
        <w:t xml:space="preserve">2. National Weather Service (NWS). (2023). "Miami Forecast Office: Services and Tools." Retrieved from [https://www.weather.gov].</w:t>
      </w:r>
      <w:r>
        <w:br/>
      </w:r>
      <w:r>
        <w:t xml:space="preserve">3. United States Department of Commerce. (2023). "Climate Change Impacts on Coastal Regions." Retrieved from [https://www.commerce.gov].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the United States Miami</dc:title>
  <dc:creator/>
  <dc:language>en</dc:language>
  <cp:keywords/>
  <dcterms:created xsi:type="dcterms:W3CDTF">2026-06-02T11:51:19Z</dcterms:created>
  <dcterms:modified xsi:type="dcterms:W3CDTF">2026-06-02T11:51:19Z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