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6049c957c1ce431396c4ababd9450d1367a35a4"/>
    <w:p>
      <w:pPr>
        <w:pStyle w:val="Heading1"/>
      </w:pPr>
      <w:r>
        <w:t xml:space="preserve">Undergraduate Thesis: The Role of Meteorologists in Zimbabwe Harare</w:t>
      </w:r>
    </w:p>
    <w:bookmarkStart w:id="20" w:name="abstract"/>
    <w:p>
      <w:pPr>
        <w:pStyle w:val="Heading2"/>
      </w:pPr>
      <w:r>
        <w:t xml:space="preserve">Abstract</w:t>
      </w:r>
    </w:p>
    <w:p>
      <w:pPr>
        <w:pStyle w:val="FirstParagraph"/>
      </w:pPr>
      <w:r>
        <w:t xml:space="preserve">This undergraduate thesis explores the critical role of meteorologists in Zimbabwe Harare, emphasizing their contributions to weather forecasting, climate research, and disaster mitigation. By analyzing the unique climatic conditions of Harare and the challenges faced by meteorological services in Zimbabwe, this study highlights how meteorologists support agriculture, urban planning, and public safety in one of Africa’s fastest-growing cities. The thesis also examines gaps in current meteorological practices and proposes strategies for improving forecasting accuracy and community engagement.</w:t>
      </w:r>
    </w:p>
    <w:bookmarkEnd w:id="20"/>
    <w:bookmarkStart w:id="21" w:name="introduction"/>
    <w:p>
      <w:pPr>
        <w:pStyle w:val="Heading2"/>
      </w:pPr>
      <w:r>
        <w:t xml:space="preserve">Introduction</w:t>
      </w:r>
    </w:p>
    <w:p>
      <w:pPr>
        <w:pStyle w:val="FirstParagraph"/>
      </w:pPr>
      <w:r>
        <w:t xml:space="preserve">Zimbabwe Harare, the capital city of Zimbabwe, experiences a subtropical highland climate characterized by distinct wet and dry seasons. This variability in weather patterns poses significant challenges for agriculture, urban infrastructure, and public health. Meteorologists play a pivotal role in addressing these challenges by providing accurate forecasts, analyzing climate trends, and disseminating critical weather information to stakeholders. As Zimbabwe grapples with the impacts of climate change—including prolonged droughts, erratic rainfall patterns, and increased frequency of extreme weather events—the expertise of meteorologists has become indispensable to Harare’s sustainable development.</w:t>
      </w:r>
    </w:p>
    <w:bookmarkEnd w:id="21"/>
    <w:bookmarkStart w:id="23" w:name="X0a9262625865aaa630d9f23c4c7b411791a5bc5"/>
    <w:p>
      <w:pPr>
        <w:pStyle w:val="Heading2"/>
      </w:pPr>
      <w:r>
        <w:t xml:space="preserve">The Role of Meteorologists in Zimbabwe Harare</w:t>
      </w:r>
    </w:p>
    <w:p>
      <w:pPr>
        <w:pStyle w:val="FirstParagraph"/>
      </w:pPr>
      <w:r>
        <w:t xml:space="preserve">Meteorologists in Zimbabwe Harare are tasked with monitoring atmospheric conditions, issuing weather warnings, and conducting climate research. Their work directly influences decisions made by farmers, urban planners, and government agencies. For instance, during the 2018-2019 El Niño-induced droughts in Zimbabwe, meteorologists provided early warnings that enabled policymakers to allocate resources for water conservation and food security initiatives in Harare.</w:t>
      </w:r>
    </w:p>
    <w:bookmarkStart w:id="22" w:name="key-responsibilities"/>
    <w:p>
      <w:pPr>
        <w:pStyle w:val="Heading3"/>
      </w:pPr>
      <w:r>
        <w:t xml:space="preserve">Key Responsibilities</w:t>
      </w:r>
    </w:p>
    <w:p>
      <w:pPr>
        <w:numPr>
          <w:ilvl w:val="0"/>
          <w:numId w:val="1001"/>
        </w:numPr>
        <w:pStyle w:val="Compact"/>
      </w:pPr>
      <w:r>
        <w:rPr>
          <w:bCs/>
          <w:b/>
        </w:rPr>
        <w:t xml:space="preserve">Weather Forecasting:</w:t>
      </w:r>
      <w:r>
        <w:t xml:space="preserve"> </w:t>
      </w:r>
      <w:r>
        <w:t xml:space="preserve">Meteorologists use advanced technologies such as Doppler radar, satellite imagery, and computer models to predict short-term weather events like thunderstorms or heatwaves.</w:t>
      </w:r>
    </w:p>
    <w:p>
      <w:pPr>
        <w:numPr>
          <w:ilvl w:val="0"/>
          <w:numId w:val="1001"/>
        </w:numPr>
        <w:pStyle w:val="Compact"/>
      </w:pPr>
      <w:r>
        <w:rPr>
          <w:bCs/>
          <w:b/>
        </w:rPr>
        <w:t xml:space="preserve">Climatic Research:</w:t>
      </w:r>
      <w:r>
        <w:t xml:space="preserve"> </w:t>
      </w:r>
      <w:r>
        <w:t xml:space="preserve">They analyze long-term climate data to identify trends, assess the impact of global warming on regional weather patterns, and advise on adaptive strategies for Harare’s population.</w:t>
      </w:r>
    </w:p>
    <w:p>
      <w:pPr>
        <w:numPr>
          <w:ilvl w:val="0"/>
          <w:numId w:val="1001"/>
        </w:numPr>
        <w:pStyle w:val="Compact"/>
      </w:pPr>
      <w:r>
        <w:rPr>
          <w:bCs/>
          <w:b/>
        </w:rPr>
        <w:t xml:space="preserve">Disaster Mitigation:</w:t>
      </w:r>
      <w:r>
        <w:t xml:space="preserve"> </w:t>
      </w:r>
      <w:r>
        <w:t xml:space="preserve">By issuing early warnings for floods, cyclones, or hailstorms, meteorologists help minimize damage to property and protect lives in Zimbabwe Harare.</w:t>
      </w:r>
    </w:p>
    <w:bookmarkEnd w:id="22"/>
    <w:bookmarkEnd w:id="23"/>
    <w:bookmarkStart w:id="25" w:name="Xb4a89419c6793524874811da35d95420baf9bfd"/>
    <w:p>
      <w:pPr>
        <w:pStyle w:val="Heading2"/>
      </w:pPr>
      <w:r>
        <w:t xml:space="preserve">Challenges Faced by Meteorologists in Zimbabwe</w:t>
      </w:r>
    </w:p>
    <w:p>
      <w:pPr>
        <w:pStyle w:val="FirstParagraph"/>
      </w:pPr>
      <w:r>
        <w:t xml:space="preserve">Despite their importance, meteorologists in Zimbabwe face several challenges. Limited funding for modern equipment, such as high-resolution satellites or supercomputers for climate modeling, hampers the accuracy of forecasts. Additionally, the need for better data collection networks across rural and urban areas of Harare remains unmet. Climate change has also introduced unpredictability into weather patterns, making it harder to rely on historical data for predictions.</w:t>
      </w:r>
    </w:p>
    <w:bookmarkStart w:id="24" w:name="case-study-the-2020-flooding-in-harare"/>
    <w:p>
      <w:pPr>
        <w:pStyle w:val="Heading3"/>
      </w:pPr>
      <w:r>
        <w:t xml:space="preserve">Case Study: The 2020 Flooding in Harare</w:t>
      </w:r>
    </w:p>
    <w:p>
      <w:pPr>
        <w:pStyle w:val="BlockText"/>
      </w:pPr>
      <w:r>
        <w:t xml:space="preserve">The 2020 flooding in Zimbabwe Harare, caused by unprecedented rainfall linked to climate change, underscored the need for improved meteorological services. While meteorologists issued warnings days before the event, delays in communication and infrastructure vulnerabilities led to widespread damage. This case highlights gaps in public awareness campaigns and the integration of real-time data into decision-making processes.</w:t>
      </w:r>
    </w:p>
    <w:bookmarkEnd w:id="24"/>
    <w:bookmarkEnd w:id="25"/>
    <w:bookmarkStart w:id="27" w:name="Xb37ea38ff50d87bf4273dabead43b6235194154"/>
    <w:p>
      <w:pPr>
        <w:pStyle w:val="Heading2"/>
      </w:pPr>
      <w:r>
        <w:t xml:space="preserve">Improving Meteorological Services in Harare</w:t>
      </w:r>
    </w:p>
    <w:p>
      <w:pPr>
        <w:pStyle w:val="FirstParagraph"/>
      </w:pPr>
      <w:r>
        <w:t xml:space="preserve">To enhance their impact, meteorologists in Zimbabwe Harare must leverage emerging technologies such as AI-driven forecasting models and mobile apps for real-time updates. Partnerships between the Zimbabwe Meteorological Services Department (ZMSD) and local universities can also foster innovation, as seen in recent collaborations with the University of Zimbabwe to study microclimates in Harare’s rapidly expanding suburbs.</w:t>
      </w:r>
    </w:p>
    <w:bookmarkStart w:id="26" w:name="community-engagement"/>
    <w:p>
      <w:pPr>
        <w:pStyle w:val="Heading3"/>
      </w:pPr>
      <w:r>
        <w:t xml:space="preserve">Community Engagement</w:t>
      </w:r>
    </w:p>
    <w:p>
      <w:pPr>
        <w:pStyle w:val="FirstParagraph"/>
      </w:pPr>
      <w:r>
        <w:t xml:space="preserve">Meteorologists should prioritize community education initiatives, such as workshops for farmers on seasonal rainfall patterns or seminars for urban planners on heat island effects. In Harare, where informal settlements are vulnerable to extreme weather, these efforts can build resilience and reduce disaster risks.</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meteorologists in Zimbabwe Harare, where their expertise is crucial for navigating climatic uncertainties. By addressing current challenges through technological upgrades, intersectoral collaboration, and public engagement, meteorologists can better serve Harare’s growing population. As Zimbabwe continues to develop its urban and agricultural sectors, investing in meteorological science will be vital for ensuring long-term sustainability and resilience against climate change.</w:t>
      </w:r>
    </w:p>
    <w:bookmarkEnd w:id="28"/>
    <w:bookmarkStart w:id="29" w:name="references"/>
    <w:p>
      <w:pPr>
        <w:pStyle w:val="Heading2"/>
      </w:pPr>
      <w:r>
        <w:t xml:space="preserve">References</w:t>
      </w:r>
    </w:p>
    <w:p>
      <w:pPr>
        <w:numPr>
          <w:ilvl w:val="0"/>
          <w:numId w:val="1002"/>
        </w:numPr>
        <w:pStyle w:val="Compact"/>
      </w:pPr>
      <w:r>
        <w:t xml:space="preserve">Zimbabwe Meteorological Services Department (ZMSD). (2021). Annual Climate Report: Zimbabwe Harare.</w:t>
      </w:r>
    </w:p>
    <w:p>
      <w:pPr>
        <w:numPr>
          <w:ilvl w:val="0"/>
          <w:numId w:val="1002"/>
        </w:numPr>
        <w:pStyle w:val="Compact"/>
      </w:pPr>
      <w:r>
        <w:t xml:space="preserve">University of Zimbabwe. (2020). Climate Change Impact Assessment on Urban Areas in Harare.</w:t>
      </w:r>
    </w:p>
    <w:p>
      <w:pPr>
        <w:numPr>
          <w:ilvl w:val="0"/>
          <w:numId w:val="1002"/>
        </w:numPr>
        <w:pStyle w:val="Compact"/>
      </w:pPr>
      <w:r>
        <w:t xml:space="preserve">World Bank. (2019). Strengthening Weather Forecasting in Sub-Saharan Africa: A Case Study of Zimbabwe.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Zimbabwe Harare</dc:title>
  <dc:creator/>
  <dc:language>en</dc:language>
  <cp:keywords/>
  <dcterms:created xsi:type="dcterms:W3CDTF">2026-07-21T05:41:06Z</dcterms:created>
  <dcterms:modified xsi:type="dcterms:W3CDTF">2026-07-21T05:41:06Z</dcterms:modified>
</cp:coreProperties>
</file>

<file path=docProps/custom.xml><?xml version="1.0" encoding="utf-8"?>
<Properties xmlns="http://schemas.openxmlformats.org/officeDocument/2006/custom-properties" xmlns:vt="http://schemas.openxmlformats.org/officeDocument/2006/docPropsVTypes"/>
</file>