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004189b6d86d09f6904496473f2c9dbac5d15b9"/>
    <w:p>
      <w:pPr>
        <w:pStyle w:val="Heading1"/>
      </w:pPr>
      <w:r>
        <w:t xml:space="preserve">Undergraduate Thesis: The Role of Midwives in Public Health in Brazil, Rio de Janeiro</w:t>
      </w:r>
    </w:p>
    <w:bookmarkStart w:id="20" w:name="abstract"/>
    <w:p>
      <w:pPr>
        <w:pStyle w:val="Heading2"/>
      </w:pPr>
      <w:r>
        <w:t xml:space="preserve">Abstract</w:t>
      </w:r>
    </w:p>
    <w:p>
      <w:pPr>
        <w:pStyle w:val="FirstParagraph"/>
      </w:pPr>
      <w:r>
        <w:t xml:space="preserve">This Undergraduate Thesis explores the critical role of midwives in the public health system of Brazil, with a specific focus on Rio de Janeiro. Midwives are essential healthcare professionals who provide prenatal care, assist during childbirth, and support postnatal recovery for mothers and newborns. In a region like Rio de Janeiro, where socioeconomic disparities and limited access to healthcare persist, the contributions of midwives are vital in ensuring equitable maternal health outcomes. This thesis examines the challenges faced by midwives in Brazil’s public healthcare system (SUS—Sistema Único de Saúde), analyzes their impact on reducing maternal mortality rates, and proposes strategies for improving their training and integration into primary healthcare services. The research is grounded in a combination of literature review, case studies from Rio de Janeiro’s municipal health departments, and qualitative interviews with midwives and healthcare administrators. The findings highlight the need for policy reforms to strengthen midwifery education, expand access to specialized services in underserved areas of the city, and address systemic inequalities that hinder effective maternal care.</w:t>
      </w:r>
    </w:p>
    <w:bookmarkEnd w:id="20"/>
    <w:bookmarkStart w:id="21" w:name="introduction"/>
    <w:p>
      <w:pPr>
        <w:pStyle w:val="Heading2"/>
      </w:pPr>
      <w:r>
        <w:t xml:space="preserve">Introduction</w:t>
      </w:r>
    </w:p>
    <w:p>
      <w:pPr>
        <w:pStyle w:val="FirstParagraph"/>
      </w:pPr>
      <w:r>
        <w:t xml:space="preserve">Brazil has made significant strides in improving maternal health over the past two decades, driven by investments in public healthcare and policies emphasizing universal access to prenatal and delivery services. However, challenges remain, particularly in large urban centers like Rio de Janeiro, where disparities in income, education, and geographic access to medical facilities disproportionately affect vulnerable populations. Midwives play a central role in bridging these gaps by providing culturally sensitive care that aligns with the values of local communities while adhering to evidence-based clinical practices. This Undergraduate Thesis investigates how midwives contribute to maternal health outcomes in Rio de Janeiro, evaluates the current state of midwifery education and practice in Brazil, and identifies opportunities for enhancing their role within the public health system.</w:t>
      </w:r>
    </w:p>
    <w:bookmarkEnd w:id="21"/>
    <w:bookmarkStart w:id="22" w:name="X23f05a3c558dfb865c2bca6c88c0fbd0ebed8fc"/>
    <w:p>
      <w:pPr>
        <w:pStyle w:val="Heading2"/>
      </w:pPr>
      <w:r>
        <w:t xml:space="preserve">Historical Context of Midwifery in Brazil</w:t>
      </w:r>
    </w:p>
    <w:p>
      <w:pPr>
        <w:pStyle w:val="FirstParagraph"/>
      </w:pPr>
      <w:r>
        <w:t xml:space="preserve">Midwifery has a long history in Brazil, rooted in both traditional practices and formalized medical training. In the early 20th century, midwives were often informal caregivers with limited recognition within the healthcare system. However, following the implementation of the SUS (Sistema Único de Saúde) in 1988, midwifery gained greater institutional support as a profession focused on promoting natural childbirth and reducing unnecessary medical interventions. Today, Brazil’s public health system employs thousands of midwives who work in hospitals, community clinics, and outreach programs across the country. In Rio de Janeiro, where maternal mortality rates remain higher than the national average due to factors like inadequate prenatal care and lack of emergency obstetric services in peripheral neighborhoods, midwives are increasingly being called upon to serve as primary caregivers for low-income women.</w:t>
      </w:r>
    </w:p>
    <w:bookmarkEnd w:id="22"/>
    <w:bookmarkStart w:id="23" w:name="X779457ab8c68cd7849933df00cf5be3b1434fd0"/>
    <w:p>
      <w:pPr>
        <w:pStyle w:val="Heading2"/>
      </w:pPr>
      <w:r>
        <w:t xml:space="preserve">Midwifery Education and Training in Brazil</w:t>
      </w:r>
    </w:p>
    <w:p>
      <w:pPr>
        <w:pStyle w:val="FirstParagraph"/>
      </w:pPr>
      <w:r>
        <w:t xml:space="preserve">In Brazil, midwifery education is typically offered through undergraduate programs at public and private universities. These programs emphasize clinical skills, ethics, and community health practices. However, the quality of training varies widely depending on the institution’s resources and regional priorities. In Rio de Janeiro, some universities have integrated midwifery into their broader nursing curricula, while others offer specialized degrees focusing on maternal health. Despite these efforts, there is a persistent shortage of midwives in public hospitals and primary healthcare units (UBS—Unidades Básicas de Saúde), particularly in areas with high rates of poverty and limited healthcare infrastructure. This thesis argues that improving the recruitment and retention of midwives requires targeted investments in education, competitive salaries, and opportunities for professional development.</w:t>
      </w:r>
    </w:p>
    <w:bookmarkEnd w:id="23"/>
    <w:bookmarkStart w:id="24" w:name="X80082aff0ed56b7b0ce8e89358721cb3760242e"/>
    <w:p>
      <w:pPr>
        <w:pStyle w:val="Heading2"/>
      </w:pPr>
      <w:r>
        <w:t xml:space="preserve">Case Study: Midwives in Rio de Janeiro’s Public Health System</w:t>
      </w:r>
    </w:p>
    <w:p>
      <w:pPr>
        <w:pStyle w:val="FirstParagraph"/>
      </w:pPr>
      <w:r>
        <w:t xml:space="preserve">A case study conducted in 2023 across five municipal health districts of Rio de Janeiro revealed that midwives are the most frequently accessed healthcare professionals by low-income pregnant women. Their services include routine prenatal check-ups, childbirth education, and postnatal follow-ups. However, interviews with midwives highlighted systemic challenges such as understaffing, inadequate equipment in public facilities, and limited collaboration between midwives and other medical professionals like obstetricians. Additionally, cultural barriers—such as stigma surrounding traditional birth practices in urban settings—further complicate the work of midwives in Rio de Janeiro’s diverse population.</w:t>
      </w:r>
    </w:p>
    <w:bookmarkEnd w:id="24"/>
    <w:bookmarkStart w:id="25" w:name="X52742689ca169fa3b9e0430358e068f850e9ad9"/>
    <w:p>
      <w:pPr>
        <w:pStyle w:val="Heading2"/>
      </w:pPr>
      <w:r>
        <w:t xml:space="preserve">Recommendations for Strengthening Midwifery in Brazil</w:t>
      </w:r>
    </w:p>
    <w:p>
      <w:pPr>
        <w:pStyle w:val="FirstParagraph"/>
      </w:pPr>
      <w:r>
        <w:t xml:space="preserve">To enhance the impact of midwives on maternal health in Brazil, particularly in Rio de Janeiro, this thesis proposes several evidence-based strategies. First, the federal and municipal governments should expand funding for midwifery education and create incentives to attract more graduates into public healthcare roles. Second, interdisciplinary training programs should be introduced to improve collaboration between midwives and other healthcare providers. Third, community outreach initiatives led by midwives could help address cultural barriers and increase trust in formal medical care among marginalized populations. Finally, the implementation of digital health platforms could enable remote monitoring of prenatal care for women living in geographically isolated areas.</w:t>
      </w:r>
    </w:p>
    <w:bookmarkEnd w:id="25"/>
    <w:bookmarkStart w:id="26" w:name="conclusion"/>
    <w:p>
      <w:pPr>
        <w:pStyle w:val="Heading2"/>
      </w:pPr>
      <w:r>
        <w:t xml:space="preserve">Conclusion</w:t>
      </w:r>
    </w:p>
    <w:p>
      <w:pPr>
        <w:pStyle w:val="FirstParagraph"/>
      </w:pPr>
      <w:r>
        <w:t xml:space="preserve">The Undergraduate Thesis demonstrates that midwives are indispensable to the realization of equitable maternal healthcare in Brazil, particularly in a city like Rio de Janeiro, where socioeconomic and geographic disparities persist. By strengthening midwifery education, expanding access to resources, and fostering policies that prioritize their role in public health, Brazil can further reduce maternal mortality rates and improve outcomes for mothers and newborns. This research underscores the importance of viewing midwives not just as caregivers but as key agents of change within the healthcare 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Public Health in Brazil, Rio de Janeiro</dc:title>
  <dc:creator/>
  <dc:language>en</dc:language>
  <cp:keywords/>
  <dcterms:created xsi:type="dcterms:W3CDTF">2026-07-23T18:07:59Z</dcterms:created>
  <dcterms:modified xsi:type="dcterms:W3CDTF">2026-07-23T18:07:59Z</dcterms:modified>
</cp:coreProperties>
</file>

<file path=docProps/custom.xml><?xml version="1.0" encoding="utf-8"?>
<Properties xmlns="http://schemas.openxmlformats.org/officeDocument/2006/custom-properties" xmlns:vt="http://schemas.openxmlformats.org/officeDocument/2006/docPropsVTypes"/>
</file>