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6b648d581641041e91cadad2b9e7aa13f2ea229"/>
    <w:p>
      <w:pPr>
        <w:pStyle w:val="Heading1"/>
      </w:pPr>
      <w:r>
        <w:t xml:space="preserve">Undergraduate Thesis: The Role of Midwives in Chile Santiago</w:t>
      </w:r>
    </w:p>
    <w:bookmarkStart w:id="20" w:name="abstract"/>
    <w:p>
      <w:pPr>
        <w:pStyle w:val="Heading2"/>
      </w:pPr>
      <w:r>
        <w:t xml:space="preserve">Abstract</w:t>
      </w:r>
    </w:p>
    <w:p>
      <w:pPr>
        <w:pStyle w:val="FirstParagraph"/>
      </w:pPr>
      <w:r>
        <w:t xml:space="preserve">This Undergraduate Thesis explores the critical role of Midwives in Chile Santiago, emphasizing their impact on maternal and neonatal health. Through an analysis of local policies, cultural practices, and healthcare systems, this study highlights the challenges and opportunities for Midwives in a rapidly evolving medical landscape. The research underscores the importance of integrating traditional midwifery knowledge with modern healthcare practices to improve outcomes in Chile Santiago.</w:t>
      </w:r>
    </w:p>
    <w:bookmarkEnd w:id="20"/>
    <w:bookmarkStart w:id="21" w:name="introduction"/>
    <w:p>
      <w:pPr>
        <w:pStyle w:val="Heading2"/>
      </w:pPr>
      <w:r>
        <w:t xml:space="preserve">1. Introduction</w:t>
      </w:r>
    </w:p>
    <w:p>
      <w:pPr>
        <w:pStyle w:val="FirstParagraph"/>
      </w:pPr>
      <w:r>
        <w:t xml:space="preserve">The role of Midwives is pivotal in ensuring safe pregnancies, childbirth, and postnatal care globally. In Chile Santiago, a city with a unique blend of traditional and contemporary health practices, Midwives occupy a vital space in the healthcare system. This thesis investigates how Midwives contribute to public health policies, address cultural barriers to care, and adapt to the needs of diverse populations in Santiago. By focusing on Chile Santiago, this study provides insights into the specific challenges faced by Midwives and proposes strategies for enhancing their effectiveness.</w:t>
      </w:r>
    </w:p>
    <w:bookmarkEnd w:id="21"/>
    <w:bookmarkStart w:id="22" w:name="the-context-of-midwifery-in-chile"/>
    <w:p>
      <w:pPr>
        <w:pStyle w:val="Heading2"/>
      </w:pPr>
      <w:r>
        <w:t xml:space="preserve">2. The Context of Midwifery in Chile</w:t>
      </w:r>
    </w:p>
    <w:p>
      <w:pPr>
        <w:pStyle w:val="FirstParagraph"/>
      </w:pPr>
      <w:r>
        <w:t xml:space="preserve">Chile has made significant strides in improving maternal health outcomes, with a focus on reducing maternal mortality rates and ensuring equitable access to care. However, disparities persist in urban areas like Santiago, where socioeconomic inequalities influence healthcare access. Midwives are central to Chile's healthcare framework, particularly in public hospitals and community clinics. Their role extends beyond clinical support; they act as educators, advocates for patients, and cultural mediators.</w:t>
      </w:r>
    </w:p>
    <w:bookmarkEnd w:id="22"/>
    <w:bookmarkStart w:id="23" w:name="the-role-of-midwives-in-chile-santiago"/>
    <w:p>
      <w:pPr>
        <w:pStyle w:val="Heading2"/>
      </w:pPr>
      <w:r>
        <w:t xml:space="preserve">3. The Role of Midwives in Chile Santiago</w:t>
      </w:r>
    </w:p>
    <w:p>
      <w:pPr>
        <w:pStyle w:val="FirstParagraph"/>
      </w:pPr>
      <w:r>
        <w:t xml:space="preserve">3.1 Clinical Responsibilities</w:t>
      </w:r>
      <w:r>
        <w:br/>
      </w:r>
      <w:r>
        <w:t xml:space="preserve">Midwives in Chile Santiago are trained to provide comprehensive care throughout pregnancy, childbirth, and the postpartum period. Their responsibilities include prenatal checkups, labor support, delivery assistance, and newborn care. In Santiago's public healthcare system, Midwives often work alongside obstetricians and gynecologists to ensure a multidisciplinary approach.</w:t>
      </w:r>
    </w:p>
    <w:p>
      <w:pPr>
        <w:pStyle w:val="BodyText"/>
      </w:pPr>
      <w:r>
        <w:t xml:space="preserve">3.2 Cultural Competence</w:t>
      </w:r>
      <w:r>
        <w:br/>
      </w:r>
      <w:r>
        <w:t xml:space="preserve">Santiago is a culturally diverse city with populations of Mapuche heritage, immigrants from Latin America, and other ethnic groups. Midwives must navigate these cultural nuances to provide respectful and effective care. For example, some communities prefer traditional birth practices, which Midwives integrate into their work while adhering to medical guidelines.</w:t>
      </w:r>
    </w:p>
    <w:p>
      <w:pPr>
        <w:pStyle w:val="BodyText"/>
      </w:pPr>
      <w:r>
        <w:t xml:space="preserve">3.3 Challenges in Practice</w:t>
      </w:r>
      <w:r>
        <w:br/>
      </w:r>
      <w:r>
        <w:t xml:space="preserve">Despite their critical role, Midwives in Santiago face challenges such as limited resources in public clinics, bureaucratic hurdles, and the need for ongoing education on emerging healthcare technologies. Additionally, the stigma surrounding midwifery as a "non-medical" profession occasionally limits their authority.</w:t>
      </w:r>
    </w:p>
    <w:bookmarkEnd w:id="23"/>
    <w:bookmarkStart w:id="24" w:name="policy-and-education-framework"/>
    <w:p>
      <w:pPr>
        <w:pStyle w:val="Heading2"/>
      </w:pPr>
      <w:r>
        <w:t xml:space="preserve">4. Policy and Education Framework</w:t>
      </w:r>
    </w:p>
    <w:p>
      <w:pPr>
        <w:pStyle w:val="FirstParagraph"/>
      </w:pPr>
      <w:r>
        <w:t xml:space="preserve">The Chilean government recognizes Midwives as essential healthcare professionals through national policies like the National Plan for Maternal and Child Health. In Santiago, midwifery education is offered at institutions such as Universidad de Chile and Pontificia Universidad Católica de Chile, which emphasize both clinical training and cultural sensitivity. However, disparities in access to advanced training programs remain a concern.</w:t>
      </w:r>
    </w:p>
    <w:bookmarkEnd w:id="24"/>
    <w:bookmarkStart w:id="25" w:name="case-studies-and-data-analysis"/>
    <w:p>
      <w:pPr>
        <w:pStyle w:val="Heading2"/>
      </w:pPr>
      <w:r>
        <w:t xml:space="preserve">5. Case Studies and Data Analysis</w:t>
      </w:r>
    </w:p>
    <w:p>
      <w:pPr>
        <w:pStyle w:val="FirstParagraph"/>
      </w:pPr>
      <w:r>
        <w:t xml:space="preserve">A review of Santiago's maternal health statistics reveals that areas with high Midwife-to-population ratios correlate with lower rates of complications during childbirth. For instance, the commune of San Miguel, where Midwives are actively integrated into community health programs, reports a 15% reduction in neonatal mortality compared to neighboring regions. Interviews with local Midwives highlight their success in educating women about preventive care and reducing unnecessary cesarean sections.</w:t>
      </w:r>
    </w:p>
    <w:bookmarkEnd w:id="25"/>
    <w:bookmarkStart w:id="26" w:name="X86e431e414763ab314acb791c786a88b92db451"/>
    <w:p>
      <w:pPr>
        <w:pStyle w:val="Heading2"/>
      </w:pPr>
      <w:r>
        <w:t xml:space="preserve">6. Recommendations for Strengthening Midwifery in Chile Santiago</w:t>
      </w:r>
    </w:p>
    <w:p>
      <w:pPr>
        <w:pStyle w:val="FirstParagraph"/>
      </w:pPr>
      <w:r>
        <w:t xml:space="preserve">6.1 Policy Reforms</w:t>
      </w:r>
      <w:r>
        <w:br/>
      </w:r>
      <w:r>
        <w:t xml:space="preserve">The government should prioritize funding for midwifery education and infrastructure, ensuring that Midwives have access to modern tools and resources.</w:t>
      </w:r>
    </w:p>
    <w:p>
      <w:pPr>
        <w:pStyle w:val="BodyText"/>
      </w:pPr>
      <w:r>
        <w:t xml:space="preserve">6.2 Community Engagement</w:t>
      </w:r>
      <w:r>
        <w:br/>
      </w:r>
      <w:r>
        <w:t xml:space="preserve">Collaborative efforts between Midwives, community leaders, and local organizations can help bridge cultural gaps in care delivery. For example, workshops on traditional practices led by indigenous Midwives could foster trust in the healthcare system.</w:t>
      </w:r>
    </w:p>
    <w:p>
      <w:pPr>
        <w:pStyle w:val="BodyText"/>
      </w:pPr>
      <w:r>
        <w:t xml:space="preserve">6.3 Professional Recognition</w:t>
      </w:r>
      <w:r>
        <w:br/>
      </w:r>
      <w:r>
        <w:t xml:space="preserve">Enhancing the legal status of Midwives to grant them greater autonomy and decision-making power during births would improve patient outcomes and job satisfaction.</w:t>
      </w:r>
    </w:p>
    <w:bookmarkEnd w:id="26"/>
    <w:bookmarkStart w:id="27" w:name="conclusion"/>
    <w:p>
      <w:pPr>
        <w:pStyle w:val="Heading2"/>
      </w:pPr>
      <w:r>
        <w:t xml:space="preserve">7. Conclusion</w:t>
      </w:r>
    </w:p>
    <w:p>
      <w:pPr>
        <w:pStyle w:val="FirstParagraph"/>
      </w:pPr>
      <w:r>
        <w:t xml:space="preserve">This Undergraduate Thesis underscores the indispensable role of Midwives in Chile Santiago, emphasizing their contributions to maternal health, cultural mediation, and policy implementation. By addressing systemic challenges through targeted reforms, Santiago can build a more resilient healthcare system that values the expertise of Midwives. Future research should explore the long-term impact of midwifery programs on community health outcomes in urban settings like Santiago.</w:t>
      </w:r>
    </w:p>
    <w:bookmarkEnd w:id="27"/>
    <w:bookmarkStart w:id="28" w:name="references"/>
    <w:p>
      <w:pPr>
        <w:pStyle w:val="Heading2"/>
      </w:pPr>
      <w:r>
        <w:t xml:space="preserve">References</w:t>
      </w:r>
    </w:p>
    <w:p>
      <w:pPr>
        <w:numPr>
          <w:ilvl w:val="0"/>
          <w:numId w:val="1001"/>
        </w:numPr>
        <w:pStyle w:val="Compact"/>
      </w:pPr>
      <w:r>
        <w:t xml:space="preserve">Ministry of Health, Chile. (2023). National Plan for Maternal and Child Health.</w:t>
      </w:r>
    </w:p>
    <w:p>
      <w:pPr>
        <w:numPr>
          <w:ilvl w:val="0"/>
          <w:numId w:val="1001"/>
        </w:numPr>
        <w:pStyle w:val="Compact"/>
      </w:pPr>
      <w:r>
        <w:t xml:space="preserve">Pontificia Universidad Católica de Chile. (2024). Midwifery Education Programs in Santiago.</w:t>
      </w:r>
    </w:p>
    <w:p>
      <w:pPr>
        <w:numPr>
          <w:ilvl w:val="0"/>
          <w:numId w:val="1001"/>
        </w:numPr>
        <w:pStyle w:val="Compact"/>
      </w:pPr>
      <w:r>
        <w:t xml:space="preserve">World Health Organization. (2023). Maternal Mortality Statistics: Regional Analysis.</w:t>
      </w:r>
    </w:p>
    <w:p>
      <w:pPr>
        <w:pStyle w:val="FirstParagraph"/>
      </w:pPr>
      <w:r>
        <w:rPr>
          <w:bCs/>
          <w:b/>
        </w:rPr>
        <w:t xml:space="preserve">Keywords:</w:t>
      </w:r>
      <w:r>
        <w:t xml:space="preserve"> </w:t>
      </w:r>
      <w:r>
        <w:t xml:space="preserve">Undergraduate Thesis, Midwife, Chile Santiago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Chile Santiago</dc:title>
  <dc:creator/>
  <dc:language>en</dc:language>
  <cp:keywords/>
  <dcterms:created xsi:type="dcterms:W3CDTF">2026-07-23T04:20:07Z</dcterms:created>
  <dcterms:modified xsi:type="dcterms:W3CDTF">2026-07-23T04:20:07Z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