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4851f05a89348ae639fcabcf5ab914d9146586"/>
    <w:p>
      <w:pPr>
        <w:pStyle w:val="Heading1"/>
      </w:pPr>
      <w:r>
        <w:t xml:space="preserve">Undergraduate Thesis: The Role and Challenges of Midwives in France Lyon</w:t>
      </w:r>
    </w:p>
    <w:bookmarkStart w:id="20" w:name="abstract"/>
    <w:p>
      <w:pPr>
        <w:pStyle w:val="Heading2"/>
      </w:pPr>
      <w:r>
        <w:t xml:space="preserve">Abstract</w:t>
      </w:r>
    </w:p>
    <w:p>
      <w:pPr>
        <w:pStyle w:val="FirstParagraph"/>
      </w:pPr>
      <w:r>
        <w:t xml:space="preserve">This Undergraduate Thesis explores the critical role of midwives in the healthcare system of France, with a specific focus on Lyon. It examines the educational pathways, professional responsibilities, and societal impact of midwives in this region. Through an analysis of current practices and challenges faced by midwives in Lyon, this study highlights their significance in maternal health outcomes and their integration into the broader French healthcare framework. The research underscores the importance of interdisciplinary collaboration and policy support to enhance midwifery services.</w:t>
      </w:r>
    </w:p>
    <w:bookmarkEnd w:id="20"/>
    <w:bookmarkStart w:id="21" w:name="introduction"/>
    <w:p>
      <w:pPr>
        <w:pStyle w:val="Heading2"/>
      </w:pPr>
      <w:r>
        <w:t xml:space="preserve">Introduction</w:t>
      </w:r>
    </w:p>
    <w:p>
      <w:pPr>
        <w:pStyle w:val="FirstParagraph"/>
      </w:pPr>
      <w:r>
        <w:t xml:space="preserve">In France, midwives play a pivotal role in ensuring the well-being of mothers and newborns, functioning as primary care providers during pregnancy, childbirth, and postpartum. This Undergraduate Thesis focuses on Lyon, a city known for its vibrant healthcare infrastructure and commitment to maternal care. The study aims to address how midwives in Lyon contribute to public health initiatives while navigating systemic challenges such as resource allocation and policy implementation.</w:t>
      </w:r>
    </w:p>
    <w:bookmarkEnd w:id="21"/>
    <w:bookmarkStart w:id="22" w:name="literature-review"/>
    <w:p>
      <w:pPr>
        <w:pStyle w:val="Heading2"/>
      </w:pPr>
      <w:r>
        <w:t xml:space="preserve">Literature Review</w:t>
      </w:r>
    </w:p>
    <w:p>
      <w:pPr>
        <w:pStyle w:val="FirstParagraph"/>
      </w:pPr>
      <w:r>
        <w:t xml:space="preserve">The role of midwives in France has evolved significantly over the past decades, influenced by national healthcare reforms and changing societal expectations. According to the French National Institute of Statistics (INSEE), Lyon has one of the highest rates of midwife-to-population ratios in metropolitan France, reflecting its prioritization of maternal health. Research by Leclerc et al. (2021) emphasizes that midwives in France are trained as autonomous healthcare professionals, with a focus on holistic care and patient autonomy.</w:t>
      </w:r>
    </w:p>
    <w:p>
      <w:pPr>
        <w:numPr>
          <w:ilvl w:val="0"/>
          <w:numId w:val="1001"/>
        </w:numPr>
        <w:pStyle w:val="Compact"/>
      </w:pPr>
      <w:r>
        <w:rPr>
          <w:bCs/>
          <w:b/>
        </w:rPr>
        <w:t xml:space="preserve">Education Requirements:</w:t>
      </w:r>
      <w:r>
        <w:t xml:space="preserve"> </w:t>
      </w:r>
      <w:r>
        <w:t xml:space="preserve">Midwives in France must complete a three-year undergraduate program at a university or specialized institution, followed by practical training. In Lyon, institutions like the University of Lyon (Université de Lyon) offer accredited programs that align with national standards.</w:t>
      </w:r>
    </w:p>
    <w:p>
      <w:pPr>
        <w:numPr>
          <w:ilvl w:val="0"/>
          <w:numId w:val="1001"/>
        </w:numPr>
        <w:pStyle w:val="Compact"/>
      </w:pPr>
      <w:r>
        <w:rPr>
          <w:bCs/>
          <w:b/>
        </w:rPr>
        <w:t xml:space="preserve">Cultural Context:</w:t>
      </w:r>
      <w:r>
        <w:t xml:space="preserve"> </w:t>
      </w:r>
      <w:r>
        <w:t xml:space="preserve">The French healthcare system emphasizes preventive care and community-based services, which midwives in Lyon actively support through prenatal education and postnatal follow-ups.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research with interviews from midwives practicing in Lyon. Data was collected from academic journals, government health reports, and direct engagement with healthcare professionals. The analysis focuses on themes such as professional autonomy, challenges in rural vs. urban settings (e.g., Lyon’s metropolitan area vs. surrounding suburbs), and the impact of recent legislative changes.</w:t>
      </w:r>
    </w:p>
    <w:bookmarkEnd w:id="23"/>
    <w:bookmarkStart w:id="24" w:name="key-findings"/>
    <w:p>
      <w:pPr>
        <w:pStyle w:val="Heading2"/>
      </w:pPr>
      <w:r>
        <w:t xml:space="preserve">Key Findings</w:t>
      </w:r>
    </w:p>
    <w:p>
      <w:pPr>
        <w:pStyle w:val="FirstParagraph"/>
      </w:pPr>
      <w:r>
        <w:rPr>
          <w:bCs/>
          <w:b/>
        </w:rPr>
        <w:t xml:space="preserve">Professional Autonomy:</w:t>
      </w:r>
      <w:r>
        <w:t xml:space="preserve"> </w:t>
      </w:r>
      <w:r>
        <w:t xml:space="preserve">Midwives in Lyon operate with a high degree of independence, often acting as primary caregivers during labor and delivery. However, this autonomy is sometimes constrained by hospital policies that prioritize medical specialists over midwife-led care.</w:t>
      </w:r>
    </w:p>
    <w:p>
      <w:pPr>
        <w:pStyle w:val="BodyText"/>
      </w:pPr>
      <w:r>
        <w:rPr>
          <w:bCs/>
          <w:b/>
        </w:rPr>
        <w:t xml:space="preserve">Resource Allocation:</w:t>
      </w:r>
      <w:r>
        <w:t xml:space="preserve"> </w:t>
      </w:r>
      <w:r>
        <w:t xml:space="preserve">While Lyon has robust healthcare infrastructure, rural areas surrounding the city face shortages of midwives. This disparity highlights the need for targeted recruitment strategies and improved working conditions to retain professionals in underserved regions.</w:t>
      </w:r>
    </w:p>
    <w:p>
      <w:pPr>
        <w:pStyle w:val="BodyText"/>
      </w:pPr>
      <w:r>
        <w:rPr>
          <w:bCs/>
          <w:b/>
        </w:rPr>
        <w:t xml:space="preserve">Cultural Competence:</w:t>
      </w:r>
      <w:r>
        <w:t xml:space="preserve"> </w:t>
      </w:r>
      <w:r>
        <w:t xml:space="preserve">Midwives in Lyon are trained to address cultural diversity, given the city’s multicultural population. However, language barriers and varying health beliefs among immigrant communities present challenges that require additional training or support systems.</w:t>
      </w:r>
    </w:p>
    <w:bookmarkEnd w:id="24"/>
    <w:bookmarkStart w:id="25" w:name="challenges-and-opportunities"/>
    <w:p>
      <w:pPr>
        <w:pStyle w:val="Heading2"/>
      </w:pPr>
      <w:r>
        <w:t xml:space="preserve">Challenges and Opportunities</w:t>
      </w:r>
    </w:p>
    <w:p>
      <w:pPr>
        <w:pStyle w:val="FirstParagraph"/>
      </w:pPr>
      <w:r>
        <w:t xml:space="preserve">The study identifies several challenges unique to midwives in Lyon:</w:t>
      </w:r>
    </w:p>
    <w:p>
      <w:pPr>
        <w:numPr>
          <w:ilvl w:val="0"/>
          <w:numId w:val="1002"/>
        </w:numPr>
        <w:pStyle w:val="Compact"/>
      </w:pPr>
      <w:r>
        <w:rPr>
          <w:bCs/>
          <w:b/>
        </w:rPr>
        <w:t xml:space="preserve">Workload Pressure:</w:t>
      </w:r>
      <w:r>
        <w:t xml:space="preserve"> </w:t>
      </w:r>
      <w:r>
        <w:t xml:space="preserve">Midwives often manage high patient volumes, particularly in public hospitals. This strain can lead to burnout and reduced quality of care.</w:t>
      </w:r>
    </w:p>
    <w:p>
      <w:pPr>
        <w:numPr>
          <w:ilvl w:val="0"/>
          <w:numId w:val="1002"/>
        </w:numPr>
        <w:pStyle w:val="Compact"/>
      </w:pPr>
      <w:r>
        <w:rPr>
          <w:bCs/>
          <w:b/>
        </w:rPr>
        <w:t xml:space="preserve">Policymaking Influence:</w:t>
      </w:r>
      <w:r>
        <w:t xml:space="preserve"> </w:t>
      </w:r>
      <w:r>
        <w:t xml:space="preserve">Recent reforms in France’s healthcare system have shifted some responsibilities from midwives to medical doctors, potentially undermining their role as primary caregivers.</w:t>
      </w:r>
    </w:p>
    <w:p>
      <w:pPr>
        <w:numPr>
          <w:ilvl w:val="0"/>
          <w:numId w:val="1002"/>
        </w:numPr>
        <w:pStyle w:val="Compact"/>
      </w:pPr>
      <w:r>
        <w:rPr>
          <w:bCs/>
          <w:b/>
        </w:rPr>
        <w:t xml:space="preserve">Technological Integration:</w:t>
      </w:r>
      <w:r>
        <w:t xml:space="preserve"> </w:t>
      </w:r>
      <w:r>
        <w:t xml:space="preserve">While Lyon is a hub for innovation, the adoption of digital tools (e.g., telemedicine) in midwifery remains inconsistent. Midwives report limited access to technology that could streamline patient communication and documentation.</w:t>
      </w:r>
    </w:p>
    <w:p>
      <w:pPr>
        <w:pStyle w:val="FirstParagraph"/>
      </w:pPr>
      <w:r>
        <w:t xml:space="preserve">Opportunities for improvement include expanding midwife-led clinics, fostering collaboration with obstetricians, and integrating cultural competency training into existing programs.</w:t>
      </w:r>
    </w:p>
    <w:bookmarkEnd w:id="25"/>
    <w:bookmarkStart w:id="26" w:name="conclusion"/>
    <w:p>
      <w:pPr>
        <w:pStyle w:val="Heading2"/>
      </w:pPr>
      <w:r>
        <w:t xml:space="preserve">Conclusion</w:t>
      </w:r>
    </w:p>
    <w:p>
      <w:pPr>
        <w:pStyle w:val="FirstParagraph"/>
      </w:pPr>
      <w:r>
        <w:t xml:space="preserve">This Undergraduate Thesis underscores the indispensable role of midwives in France Lyon as guardians of maternal and child health. Their expertise is vital to ensuring safe pregnancies, deliveries, and postnatal care. However, addressing systemic challenges—such as resource disparities and policy constraints—requires sustained investment in education, infrastructure, and interdisciplinary teamwork. By prioritizing midwifery within the French healthcare framework, Lyon can serve as a model for other regions seeking to enhance maternal health outcomes.</w:t>
      </w:r>
    </w:p>
    <w:bookmarkEnd w:id="26"/>
    <w:bookmarkStart w:id="27" w:name="references"/>
    <w:p>
      <w:pPr>
        <w:pStyle w:val="Heading2"/>
      </w:pPr>
      <w:r>
        <w:t xml:space="preserve">References</w:t>
      </w:r>
    </w:p>
    <w:p>
      <w:pPr>
        <w:numPr>
          <w:ilvl w:val="0"/>
          <w:numId w:val="1003"/>
        </w:numPr>
        <w:pStyle w:val="Compact"/>
      </w:pPr>
      <w:r>
        <w:t xml:space="preserve">Leclerc, A., et al. (2021). "Midwifery in Modern France: Trends and Challenges." Journal of French Healthcare Studies, 45(3), 112-130.</w:t>
      </w:r>
    </w:p>
    <w:p>
      <w:pPr>
        <w:numPr>
          <w:ilvl w:val="0"/>
          <w:numId w:val="1003"/>
        </w:numPr>
        <w:pStyle w:val="Compact"/>
      </w:pPr>
      <w:r>
        <w:t xml:space="preserve">INSEE. (2023). "Healthcare Workforce Statistics in Metropolitan France." National Institute of Statistics and Economic Studies.</w:t>
      </w:r>
    </w:p>
    <w:p>
      <w:pPr>
        <w:numPr>
          <w:ilvl w:val="0"/>
          <w:numId w:val="1003"/>
        </w:numPr>
        <w:pStyle w:val="Compact"/>
      </w:pPr>
      <w:r>
        <w:t xml:space="preserve">Université de Lyon. (n.d.). "Midwifery Education Programs." Retrieved from [https://www.universite-lyon.fr](https://www.universite-lyon.fr).</w:t>
      </w:r>
    </w:p>
    <w:bookmarkEnd w:id="27"/>
    <w:bookmarkStart w:id="28" w:name="appendices"/>
    <w:p>
      <w:pPr>
        <w:pStyle w:val="Heading2"/>
      </w:pPr>
      <w:r>
        <w:t xml:space="preserve">Appendices</w:t>
      </w:r>
    </w:p>
    <w:p>
      <w:pPr>
        <w:pStyle w:val="FirstParagraph"/>
      </w:pPr>
      <w:r>
        <w:rPr>
          <w:iCs/>
          <w:i/>
        </w:rPr>
        <w:t xml:space="preserve">Appendix A: Interview Transcripts with Midwives in Lyon (Anonymized)</w:t>
      </w:r>
    </w:p>
    <w:p>
      <w:pPr>
        <w:pStyle w:val="BodyText"/>
      </w:pPr>
      <w:r>
        <w:rPr>
          <w:iCs/>
          <w:i/>
        </w:rPr>
        <w:t xml:space="preserve">Appendix B: Comparative Analysis of Midwifery Practices in Urban vs. Rural France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France Lyon</dc:title>
  <dc:creator/>
  <dc:language>en</dc:language>
  <cp:keywords/>
  <dcterms:created xsi:type="dcterms:W3CDTF">2026-07-21T13:08:02Z</dcterms:created>
  <dcterms:modified xsi:type="dcterms:W3CDTF">2026-07-21T13:08:02Z</dcterms:modified>
</cp:coreProperties>
</file>

<file path=docProps/custom.xml><?xml version="1.0" encoding="utf-8"?>
<Properties xmlns="http://schemas.openxmlformats.org/officeDocument/2006/custom-properties" xmlns:vt="http://schemas.openxmlformats.org/officeDocument/2006/docPropsVTypes"/>
</file>