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Healthcare</w:t>
      </w:r>
      <w:r>
        <w:t xml:space="preserve"> </w:t>
      </w:r>
      <w:r>
        <w:t xml:space="preserve">in</w:t>
      </w:r>
      <w:r>
        <w:t xml:space="preserve"> </w:t>
      </w:r>
      <w:r>
        <w:t xml:space="preserve">India,</w:t>
      </w:r>
      <w:r>
        <w:t xml:space="preserve"> </w:t>
      </w:r>
      <w:r>
        <w:t xml:space="preserve">New</w:t>
      </w:r>
      <w:r>
        <w:t xml:space="preserve"> </w:t>
      </w:r>
      <w:r>
        <w:t xml:space="preserve">Delhi</w:t>
      </w:r>
    </w:p>
    <w:bookmarkStart w:id="27" w:name="Xe6e6eec551e2d446261768caff2b131d4a393bc"/>
    <w:p>
      <w:pPr>
        <w:pStyle w:val="Heading1"/>
      </w:pPr>
      <w:r>
        <w:t xml:space="preserve">Undergraduate Thesis: The Role of Midwives in Maternal Healthcare in India, New Delhi</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midwives in enhancing maternal healthcare outcomes within the urban landscape of</w:t>
      </w:r>
      <w:r>
        <w:t xml:space="preserve"> </w:t>
      </w:r>
      <w:r>
        <w:rPr>
          <w:bCs/>
          <w:b/>
        </w:rPr>
        <w:t xml:space="preserve">New Delhi, India</w:t>
      </w:r>
      <w:r>
        <w:t xml:space="preserve">. Focusing on the challenges and opportunities faced by midwives in this densely populated metropolitan area, this study highlights their contributions to reducing maternal mortality rates, improving prenatal care access, and addressing cultural barriers to reproductive health. The research underscores the need for policy reforms and academic training programs tailored to the unique socio-cultural context of</w:t>
      </w:r>
      <w:r>
        <w:t xml:space="preserve"> </w:t>
      </w:r>
      <w:r>
        <w:rPr>
          <w:bCs/>
          <w:b/>
        </w:rPr>
        <w:t xml:space="preserve">New Delhi</w:t>
      </w:r>
      <w:r>
        <w:t xml:space="preserve">, ensuring that midwives are equipped to serve as pillars of community health in India’s capital.</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Midwife</w:t>
      </w:r>
      <w:r>
        <w:t xml:space="preserve"> </w:t>
      </w:r>
      <w:r>
        <w:t xml:space="preserve">has evolved significantly in modern healthcare systems, particularly in regions like</w:t>
      </w:r>
      <w:r>
        <w:t xml:space="preserve"> </w:t>
      </w:r>
      <w:r>
        <w:rPr>
          <w:bCs/>
          <w:b/>
        </w:rPr>
        <w:t xml:space="preserve">New Delhi, India</w:t>
      </w:r>
      <w:r>
        <w:t xml:space="preserve">, where urbanization and socio-economic disparities shape maternal health dynamics. As an undergraduate student of public health at the University of Delhi, I sought to investigate how midwives contribute to the National Rural Health Mission (NRHM) and other state-led initiatives in</w:t>
      </w:r>
      <w:r>
        <w:t xml:space="preserve"> </w:t>
      </w:r>
      <w:r>
        <w:rPr>
          <w:bCs/>
          <w:b/>
        </w:rPr>
        <w:t xml:space="preserve">New Delhi</w:t>
      </w:r>
      <w:r>
        <w:t xml:space="preserve">. This thesis aims to address gaps in midwifery education, workforce distribution, and community engagement within India’s capital city. By analyzing case studies and policy frameworks, this research provides actionable insights for improving maternal healthcare delivery through the lens of midwifery.</w:t>
      </w:r>
    </w:p>
    <w:bookmarkEnd w:id="21"/>
    <w:bookmarkStart w:id="22" w:name="X2106e1d5c5ffaabdf9a6b04b7fbf9c887baa4b3"/>
    <w:p>
      <w:pPr>
        <w:pStyle w:val="Heading2"/>
      </w:pPr>
      <w:r>
        <w:t xml:space="preserve">2. The Role of Midwives in Maternal Healthcare</w:t>
      </w:r>
    </w:p>
    <w:p>
      <w:pPr>
        <w:pStyle w:val="FirstParagraph"/>
      </w:pPr>
      <w:r>
        <w:rPr>
          <w:bCs/>
          <w:b/>
        </w:rPr>
        <w:t xml:space="preserve">Midwives</w:t>
      </w:r>
      <w:r>
        <w:t xml:space="preserve"> </w:t>
      </w:r>
      <w:r>
        <w:t xml:space="preserve">are pivotal in providing holistic care to women during pregnancy, childbirth, and postpartum periods. In</w:t>
      </w:r>
      <w:r>
        <w:t xml:space="preserve"> </w:t>
      </w:r>
      <w:r>
        <w:rPr>
          <w:bCs/>
          <w:b/>
        </w:rPr>
        <w:t xml:space="preserve">New Delhi</w:t>
      </w:r>
      <w:r>
        <w:t xml:space="preserve">, they serve as primary healthcare providers for low-income communities, often bridging gaps in access to specialized medical services. Key responsibilities include prenatal check-ups, labor monitoring, postnatal counseling, and emergency interventions during complications such as eclampsia or obstructed labor.</w:t>
      </w:r>
    </w:p>
    <w:p>
      <w:pPr>
        <w:pStyle w:val="BodyText"/>
      </w:pPr>
      <w:r>
        <w:t xml:space="preserve">Data from the World Health Organization (WHO) indicates that midwife-led care reduces maternal mortality by up to 40% in resource-constrained settings. In</w:t>
      </w:r>
      <w:r>
        <w:t xml:space="preserve"> </w:t>
      </w:r>
      <w:r>
        <w:rPr>
          <w:bCs/>
          <w:b/>
        </w:rPr>
        <w:t xml:space="preserve">New Delhi</w:t>
      </w:r>
      <w:r>
        <w:t xml:space="preserve">, where urban slums face inadequate healthcare infrastructure, midwives act as advocates for women’s reproductive rights, ensuring culturally sensitive care aligned with local traditions and beliefs.</w:t>
      </w:r>
    </w:p>
    <w:bookmarkEnd w:id="22"/>
    <w:bookmarkStart w:id="23" w:name="Xcd1cd79d4f3f3264713bf3c968a703c77ccb39b"/>
    <w:p>
      <w:pPr>
        <w:pStyle w:val="Heading2"/>
      </w:pPr>
      <w:r>
        <w:t xml:space="preserve">3. Challenges Faced by Midwives in New Delhi, India</w:t>
      </w:r>
    </w:p>
    <w:p>
      <w:pPr>
        <w:pStyle w:val="FirstParagraph"/>
      </w:pPr>
      <w:r>
        <w:rPr>
          <w:bCs/>
          <w:b/>
        </w:rPr>
        <w:t xml:space="preserve">New Delhi</w:t>
      </w:r>
      <w:r>
        <w:t xml:space="preserve">, despite being a hub of medical innovation, presents unique challenges to midwifery practice. These include:</w:t>
      </w:r>
    </w:p>
    <w:p>
      <w:pPr>
        <w:numPr>
          <w:ilvl w:val="0"/>
          <w:numId w:val="1001"/>
        </w:numPr>
        <w:pStyle w:val="Compact"/>
      </w:pPr>
      <w:r>
        <w:rPr>
          <w:bCs/>
          <w:b/>
        </w:rPr>
        <w:t xml:space="preserve">Lack of Training Infrastructure:</w:t>
      </w:r>
      <w:r>
        <w:t xml:space="preserve"> </w:t>
      </w:r>
      <w:r>
        <w:t xml:space="preserve">Midwives in</w:t>
      </w:r>
      <w:r>
        <w:t xml:space="preserve"> </w:t>
      </w:r>
      <w:r>
        <w:rPr>
          <w:bCs/>
          <w:b/>
        </w:rPr>
        <w:t xml:space="preserve">New Delhi</w:t>
      </w:r>
      <w:r>
        <w:t xml:space="preserve"> </w:t>
      </w:r>
      <w:r>
        <w:t xml:space="preserve">often receive limited formal education compared to their counterparts in developed nations. Many rely on on-the-job training, which can hinder the adoption of modern clinical protocols.</w:t>
      </w:r>
    </w:p>
    <w:p>
      <w:pPr>
        <w:numPr>
          <w:ilvl w:val="0"/>
          <w:numId w:val="1001"/>
        </w:numPr>
        <w:pStyle w:val="Compact"/>
      </w:pPr>
      <w:r>
        <w:rPr>
          <w:bCs/>
          <w:b/>
        </w:rPr>
        <w:t xml:space="preserve">Cultural Sensitivity:</w:t>
      </w:r>
      <w:r>
        <w:t xml:space="preserve"> </w:t>
      </w:r>
      <w:r>
        <w:t xml:space="preserve">Addressing societal stigma around maternal health issues requires midwives to navigate complex cultural norms, particularly in conservative neighborhoods of</w:t>
      </w:r>
      <w:r>
        <w:t xml:space="preserve"> </w:t>
      </w:r>
      <w:r>
        <w:rPr>
          <w:bCs/>
          <w:b/>
        </w:rPr>
        <w:t xml:space="preserve">New Delhi</w:t>
      </w:r>
      <w:r>
        <w:t xml:space="preserve">.</w:t>
      </w:r>
    </w:p>
    <w:p>
      <w:pPr>
        <w:numPr>
          <w:ilvl w:val="0"/>
          <w:numId w:val="1001"/>
        </w:numPr>
        <w:pStyle w:val="Compact"/>
      </w:pPr>
      <w:r>
        <w:rPr>
          <w:bCs/>
          <w:b/>
        </w:rPr>
        <w:t xml:space="preserve">Workload and Resource Constraints:</w:t>
      </w:r>
      <w:r>
        <w:t xml:space="preserve"> </w:t>
      </w:r>
      <w:r>
        <w:t xml:space="preserve">Overburdened healthcare facilities in urban areas force midwives to manage large patient volumes with minimal support staff or equipment.</w:t>
      </w:r>
    </w:p>
    <w:bookmarkEnd w:id="23"/>
    <w:bookmarkStart w:id="24" w:name="X354da261d6cf8767daef1d32c3d58c2a803cabf"/>
    <w:p>
      <w:pPr>
        <w:pStyle w:val="Heading2"/>
      </w:pPr>
      <w:r>
        <w:t xml:space="preserve">4. Case Studies: Midwifery Initiatives in New Delhi</w:t>
      </w:r>
    </w:p>
    <w:p>
      <w:pPr>
        <w:pStyle w:val="FirstParagraph"/>
      </w:pPr>
      <w:r>
        <w:t xml:space="preserve">To illustrate the impact of midwives, this thesis examines two initiatives in</w:t>
      </w:r>
      <w:r>
        <w:t xml:space="preserve"> </w:t>
      </w:r>
      <w:r>
        <w:rPr>
          <w:bCs/>
          <w:b/>
        </w:rPr>
        <w:t xml:space="preserve">New Delhi</w:t>
      </w:r>
      <w:r>
        <w:t xml:space="preserve">:</w:t>
      </w:r>
    </w:p>
    <w:p>
      <w:pPr>
        <w:numPr>
          <w:ilvl w:val="0"/>
          <w:numId w:val="1002"/>
        </w:numPr>
        <w:pStyle w:val="Compact"/>
      </w:pPr>
      <w:r>
        <w:rPr>
          <w:bCs/>
          <w:b/>
        </w:rPr>
        <w:t xml:space="preserve">The Janani Suraksha Yojana (JSY):</w:t>
      </w:r>
      <w:r>
        <w:t xml:space="preserve"> </w:t>
      </w:r>
      <w:r>
        <w:t xml:space="preserve">A government scheme promoting institutional deliveries through financial incentives. Midwives in</w:t>
      </w:r>
      <w:r>
        <w:t xml:space="preserve"> </w:t>
      </w:r>
      <w:r>
        <w:rPr>
          <w:bCs/>
          <w:b/>
        </w:rPr>
        <w:t xml:space="preserve">New Delhi</w:t>
      </w:r>
      <w:r>
        <w:t xml:space="preserve"> </w:t>
      </w:r>
      <w:r>
        <w:t xml:space="preserve">play a key role in educating women about JSY benefits, significantly increasing hospital birth rates among marginalized populations.</w:t>
      </w:r>
    </w:p>
    <w:p>
      <w:pPr>
        <w:numPr>
          <w:ilvl w:val="0"/>
          <w:numId w:val="1002"/>
        </w:numPr>
        <w:pStyle w:val="Compact"/>
      </w:pPr>
      <w:r>
        <w:rPr>
          <w:bCs/>
          <w:b/>
        </w:rPr>
        <w:t xml:space="preserve">The Delhi Midwifery Training Institute:</w:t>
      </w:r>
      <w:r>
        <w:t xml:space="preserve"> </w:t>
      </w:r>
      <w:r>
        <w:t xml:space="preserve">Established to upskill community health workers into certified midwives, this program addresses the shortage of trained professionals in urban areas. Graduates are deployed to slum clinics and rural outreach programs across</w:t>
      </w:r>
      <w:r>
        <w:t xml:space="preserve"> </w:t>
      </w:r>
      <w:r>
        <w:rPr>
          <w:bCs/>
          <w:b/>
        </w:rPr>
        <w:t xml:space="preserve">New Delhi</w:t>
      </w:r>
      <w:r>
        <w:t xml:space="preserve">.</w:t>
      </w:r>
    </w:p>
    <w:bookmarkEnd w:id="24"/>
    <w:bookmarkStart w:id="25" w:name="X7e17e0967ee9538c1cea37cd7da0f15924f4730"/>
    <w:p>
      <w:pPr>
        <w:pStyle w:val="Heading2"/>
      </w:pPr>
      <w:r>
        <w:t xml:space="preserve">5. Recommendations for Enhancing Midwifery in New Delhi</w:t>
      </w:r>
    </w:p>
    <w:p>
      <w:pPr>
        <w:pStyle w:val="FirstParagraph"/>
      </w:pPr>
      <w:r>
        <w:t xml:space="preserve">This thesis proposes the following strategies to strengthen midwifery services in</w:t>
      </w:r>
      <w:r>
        <w:t xml:space="preserve"> </w:t>
      </w:r>
      <w:r>
        <w:rPr>
          <w:bCs/>
          <w:b/>
        </w:rPr>
        <w:t xml:space="preserve">New Delhi, India</w:t>
      </w:r>
      <w:r>
        <w:t xml:space="preserve">:</w:t>
      </w:r>
    </w:p>
    <w:p>
      <w:pPr>
        <w:numPr>
          <w:ilvl w:val="0"/>
          <w:numId w:val="1003"/>
        </w:numPr>
        <w:pStyle w:val="Compact"/>
      </w:pPr>
      <w:r>
        <w:rPr>
          <w:bCs/>
          <w:b/>
        </w:rPr>
        <w:t xml:space="preserve">Promote Academic Collaboration:</w:t>
      </w:r>
      <w:r>
        <w:t xml:space="preserve"> </w:t>
      </w:r>
      <w:r>
        <w:t xml:space="preserve">Universities like the University of Delhi should integrate midwifery studies into their undergraduate curricula, emphasizing clinical training and public health research.</w:t>
      </w:r>
    </w:p>
    <w:p>
      <w:pPr>
        <w:numPr>
          <w:ilvl w:val="0"/>
          <w:numId w:val="1003"/>
        </w:numPr>
        <w:pStyle w:val="Compact"/>
      </w:pPr>
      <w:r>
        <w:rPr>
          <w:bCs/>
          <w:b/>
        </w:rPr>
        <w:t xml:space="preserve">Increase Funding for Midwife-Led Clinics:</w:t>
      </w:r>
      <w:r>
        <w:t xml:space="preserve"> </w:t>
      </w:r>
      <w:r>
        <w:t xml:space="preserve">The Delhi government must allocate more resources to community-based midwifery services, ensuring access to essential tools like fetal Dopplers and emergency medications.</w:t>
      </w:r>
    </w:p>
    <w:p>
      <w:pPr>
        <w:numPr>
          <w:ilvl w:val="0"/>
          <w:numId w:val="1003"/>
        </w:numPr>
        <w:pStyle w:val="Compact"/>
      </w:pPr>
      <w:r>
        <w:rPr>
          <w:bCs/>
          <w:b/>
        </w:rPr>
        <w:t xml:space="preserve">Cultural Competency Training:</w:t>
      </w:r>
      <w:r>
        <w:t xml:space="preserve"> </w:t>
      </w:r>
      <w:r>
        <w:t xml:space="preserve">Midwives should receive education on local customs and languages to build trust with diverse patient populations in</w:t>
      </w:r>
      <w:r>
        <w:t xml:space="preserve"> </w:t>
      </w:r>
      <w:r>
        <w:rPr>
          <w:bCs/>
          <w:b/>
        </w:rPr>
        <w:t xml:space="preserve">New Delhi</w:t>
      </w:r>
      <w:r>
        <w:t xml:space="preserve">.</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Midwife</w:t>
      </w:r>
      <w:r>
        <w:t xml:space="preserve"> </w:t>
      </w:r>
      <w:r>
        <w:t xml:space="preserve">in</w:t>
      </w:r>
      <w:r>
        <w:t xml:space="preserve"> </w:t>
      </w:r>
      <w:r>
        <w:rPr>
          <w:bCs/>
          <w:b/>
        </w:rPr>
        <w:t xml:space="preserve">New Delhi, India</w:t>
      </w:r>
      <w:r>
        <w:t xml:space="preserve">, is indispensable to achieving the Sustainable Development Goal (SDG) 3: Good Health and Well-Being. This</w:t>
      </w:r>
      <w:r>
        <w:t xml:space="preserve"> </w:t>
      </w:r>
      <w:r>
        <w:rPr>
          <w:bCs/>
          <w:b/>
        </w:rPr>
        <w:t xml:space="preserve">Undergraduate Thesis</w:t>
      </w:r>
      <w:r>
        <w:t xml:space="preserve"> </w:t>
      </w:r>
      <w:r>
        <w:t xml:space="preserve">highlights both the achievements and challenges of midwifery in urban healthcare systems, advocating for policy reforms that prioritize maternal health. By investing in midwife education, infrastructure, and community engagement,</w:t>
      </w:r>
      <w:r>
        <w:t xml:space="preserve"> </w:t>
      </w:r>
      <w:r>
        <w:rPr>
          <w:bCs/>
          <w:b/>
        </w:rPr>
        <w:t xml:space="preserve">New Delhi</w:t>
      </w:r>
      <w:r>
        <w:t xml:space="preserve"> </w:t>
      </w:r>
      <w:r>
        <w:t xml:space="preserve">can become a model for equitable reproductive care in India. As future healthcare professionals, undergraduates must recognize the transformative potential of midwifery and champion its integration into national health strategies.</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Maternal Healthcare in India, New Delhi</dc:title>
  <dc:creator/>
  <dc:language>en</dc:language>
  <cp:keywords/>
  <dcterms:created xsi:type="dcterms:W3CDTF">2026-07-23T19:12:25Z</dcterms:created>
  <dcterms:modified xsi:type="dcterms:W3CDTF">2026-07-23T19:12:25Z</dcterms:modified>
</cp:coreProperties>
</file>

<file path=docProps/custom.xml><?xml version="1.0" encoding="utf-8"?>
<Properties xmlns="http://schemas.openxmlformats.org/officeDocument/2006/custom-properties" xmlns:vt="http://schemas.openxmlformats.org/officeDocument/2006/docPropsVTypes"/>
</file>