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392e01b0236f789710cd452148f2c8721429f1b"/>
    <w:p>
      <w:pPr>
        <w:pStyle w:val="Heading1"/>
      </w:pPr>
      <w:r>
        <w:t xml:space="preserve">Undergraduate Thesis: The Role of Midwives in Maternal Health Care in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[Your Institution] (Abidjan, Côte d'Ivoire)</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midwives in enhancing maternal health care in Abidjan, Ivory Coast. It examines the challenges and opportunities faced by midwives in this region, emphasizing their contributions to reducing maternal and infant mortality rates. The study highlights the importance of integrating culturally sensitive practices into midwifery education and services to align with local customs while adhering to global health standards. This thesis serves as a foundational resource for future policy development, training programs, and research on midwifery in Côte d'Ivoire.</w:t>
      </w:r>
    </w:p>
    <w:bookmarkEnd w:id="20"/>
    <w:bookmarkStart w:id="21" w:name="introduction"/>
    <w:p>
      <w:pPr>
        <w:pStyle w:val="Heading2"/>
      </w:pPr>
      <w:r>
        <w:t xml:space="preserve">Introduction</w:t>
      </w:r>
    </w:p>
    <w:p>
      <w:pPr>
        <w:pStyle w:val="FirstParagraph"/>
      </w:pPr>
      <w:r>
        <w:t xml:space="preserve">In the context of global efforts to improve maternal and child health, midwives play an irreplaceable role in providing essential care during pregnancy, childbirth, and postpartum. In Abidjan, the economic hub of</w:t>
      </w:r>
      <w:r>
        <w:t xml:space="preserve"> </w:t>
      </w:r>
      <w:r>
        <w:rPr>
          <w:bCs/>
          <w:b/>
        </w:rPr>
        <w:t xml:space="preserve">Ivory Coast</w:t>
      </w:r>
      <w:r>
        <w:t xml:space="preserve">, midwives are at the forefront of addressing persistent challenges such as high maternal mortality rates, limited access to prenatal care, and disparities in health outcomes between urban and rural populations. This thesis investigates how midwives contribute to public health initiatives in Abidjan while navigating socio-cultural barriers unique to the Ivorian context.</w:t>
      </w:r>
    </w:p>
    <w:bookmarkEnd w:id="21"/>
    <w:bookmarkStart w:id="22" w:name="background"/>
    <w:p>
      <w:pPr>
        <w:pStyle w:val="Heading2"/>
      </w:pPr>
      <w:r>
        <w:t xml:space="preserve">Background</w:t>
      </w:r>
    </w:p>
    <w:p>
      <w:pPr>
        <w:pStyle w:val="FirstParagraph"/>
      </w:pPr>
      <w:r>
        <w:t xml:space="preserve">Midwifery is a profession that combines clinical expertise with compassionate care, ensuring safe and dignified childbirth experiences for women. In</w:t>
      </w:r>
      <w:r>
        <w:t xml:space="preserve"> </w:t>
      </w:r>
      <w:r>
        <w:rPr>
          <w:bCs/>
          <w:b/>
        </w:rPr>
        <w:t xml:space="preserve">Ivory Coast</w:t>
      </w:r>
      <w:r>
        <w:t xml:space="preserve">, midwives are often the primary healthcare providers in maternity wards, clinics, and community settings. However, their capacity to deliver effective care is influenced by factors such as inadequate training resources, underfunded healthcare infrastructure, and traditional practices that may conflict with modern medical guidelines.</w:t>
      </w:r>
    </w:p>
    <w:p>
      <w:pPr>
        <w:pStyle w:val="BodyText"/>
      </w:pPr>
      <w:r>
        <w:t xml:space="preserve">Abidjan’s urban environment presents both opportunities and challenges for midwives. While the city has access to advanced medical facilities, many midwives work in overcrowded public hospitals or community health centers with limited equipment. Additionally, cultural norms in Côte d'Ivoire—such as reliance on traditional birth attendants (TBAs) and stigma surrounding contraception—can hinder evidence-based maternal care.</w:t>
      </w:r>
    </w:p>
    <w:bookmarkEnd w:id="22"/>
    <w:bookmarkStart w:id="23" w:name="importance-of-midwifery-in-abidjan"/>
    <w:p>
      <w:pPr>
        <w:pStyle w:val="Heading2"/>
      </w:pPr>
      <w:r>
        <w:t xml:space="preserve">Importance of Midwifery in Abidjan</w:t>
      </w:r>
    </w:p>
    <w:p>
      <w:pPr>
        <w:pStyle w:val="FirstParagraph"/>
      </w:pPr>
      <w:r>
        <w:t xml:space="preserve">The World Health Organization (WHO) recognizes midwives as key stakeholders in achieving the Sustainable Development Goals, particularly Goal 3: Good Health and Well-being. In Abidjan, midwives are instrumental in:</w:t>
      </w:r>
    </w:p>
    <w:p>
      <w:pPr>
        <w:numPr>
          <w:ilvl w:val="0"/>
          <w:numId w:val="1001"/>
        </w:numPr>
        <w:pStyle w:val="Compact"/>
      </w:pPr>
      <w:r>
        <w:t xml:space="preserve">Providing prenatal and postnatal care.</w:t>
      </w:r>
    </w:p>
    <w:p>
      <w:pPr>
        <w:numPr>
          <w:ilvl w:val="0"/>
          <w:numId w:val="1001"/>
        </w:numPr>
        <w:pStyle w:val="Compact"/>
      </w:pPr>
      <w:r>
        <w:t xml:space="preserve">Assisting with deliveries and managing complications such as eclampsia or hemorrhage.</w:t>
      </w:r>
    </w:p>
    <w:p>
      <w:pPr>
        <w:numPr>
          <w:ilvl w:val="0"/>
          <w:numId w:val="1001"/>
        </w:numPr>
        <w:pStyle w:val="Compact"/>
      </w:pPr>
      <w:r>
        <w:t xml:space="preserve">Educating women on reproductive health and family planning.</w:t>
      </w:r>
    </w:p>
    <w:p>
      <w:pPr>
        <w:pStyle w:val="FirstParagraph"/>
      </w:pPr>
      <w:r>
        <w:t xml:space="preserve">Despite these contributions, midwives in Abidjan face significant challenges. A 2023 report by the Côte d'Ivoire Ministry of Health revealed that only 45% of maternal care services in urban areas are staffed by trained midwives, highlighting a critical gap in workforce distribution.</w:t>
      </w:r>
    </w:p>
    <w:bookmarkEnd w:id="23"/>
    <w:bookmarkStart w:id="24" w:name="challenges-faced-by-midwives"/>
    <w:p>
      <w:pPr>
        <w:pStyle w:val="Heading2"/>
      </w:pPr>
      <w:r>
        <w:t xml:space="preserve">Challenges Faced by Midwives</w:t>
      </w:r>
    </w:p>
    <w:p>
      <w:pPr>
        <w:pStyle w:val="FirstParagraph"/>
      </w:pPr>
      <w:r>
        <w:rPr>
          <w:bCs/>
          <w:b/>
        </w:rPr>
        <w:t xml:space="preserve">Cultural and Social Barriers:</w:t>
      </w:r>
      <w:r>
        <w:t xml:space="preserve"> </w:t>
      </w:r>
      <w:r>
        <w:t xml:space="preserve">Traditional practices, such as the preference for male physicians during childbirth or the use of herbal remedies, can undermine trust in professional midwifery care. Midwives must often navigate these dynamics while respecting cultural values.</w:t>
      </w:r>
    </w:p>
    <w:p>
      <w:pPr>
        <w:pStyle w:val="BodyText"/>
      </w:pPr>
      <w:r>
        <w:rPr>
          <w:bCs/>
          <w:b/>
        </w:rPr>
        <w:t xml:space="preserve">Limited Resources:</w:t>
      </w:r>
      <w:r>
        <w:t xml:space="preserve"> </w:t>
      </w:r>
      <w:r>
        <w:t xml:space="preserve">Many midwives in Abidjan work with outdated equipment or insufficient medical supplies, increasing the risk of preventable complications. For example, access to emergency obstetric care (EmOC) remains inconsistent across districts.</w:t>
      </w:r>
    </w:p>
    <w:p>
      <w:pPr>
        <w:pStyle w:val="BodyText"/>
      </w:pPr>
      <w:r>
        <w:rPr>
          <w:bCs/>
          <w:b/>
        </w:rPr>
        <w:t xml:space="preserve">Training and Retention Issues:</w:t>
      </w:r>
      <w:r>
        <w:t xml:space="preserve"> </w:t>
      </w:r>
      <w:r>
        <w:t xml:space="preserve">While Côte d'Ivoire has implemented midwifery education programs in institutions like the Université Catholique de l’Afrique de l’Ouest (UCAC), graduates often leave for better opportunities abroad or face burnout due to high workloads.</w:t>
      </w:r>
    </w:p>
    <w:bookmarkEnd w:id="24"/>
    <w:bookmarkStart w:id="25" w:name="opportunities-for-improvement"/>
    <w:p>
      <w:pPr>
        <w:pStyle w:val="Heading2"/>
      </w:pPr>
      <w:r>
        <w:t xml:space="preserve">Opportunities for Improvement</w:t>
      </w:r>
    </w:p>
    <w:p>
      <w:pPr>
        <w:pStyle w:val="FirstParagraph"/>
      </w:pPr>
      <w:r>
        <w:t xml:space="preserve">To strengthen midwifery services in Abidjan, stakeholders must prioritize the following:</w:t>
      </w:r>
    </w:p>
    <w:p>
      <w:pPr>
        <w:numPr>
          <w:ilvl w:val="0"/>
          <w:numId w:val="1002"/>
        </w:numPr>
        <w:pStyle w:val="Compact"/>
      </w:pPr>
      <w:r>
        <w:rPr>
          <w:bCs/>
          <w:b/>
        </w:rPr>
        <w:t xml:space="preserve">Enhancing Education Programs:</w:t>
      </w:r>
      <w:r>
        <w:t xml:space="preserve"> </w:t>
      </w:r>
      <w:r>
        <w:t xml:space="preserve">Updating curricula to reflect modern practices, such as neonatal resuscitation and digital health tools.</w:t>
      </w:r>
    </w:p>
    <w:p>
      <w:pPr>
        <w:numPr>
          <w:ilvl w:val="0"/>
          <w:numId w:val="1002"/>
        </w:numPr>
        <w:pStyle w:val="Compact"/>
      </w:pPr>
      <w:r>
        <w:rPr>
          <w:bCs/>
          <w:b/>
        </w:rPr>
        <w:t xml:space="preserve">Investing in Infrastructure:</w:t>
      </w:r>
      <w:r>
        <w:t xml:space="preserve"> </w:t>
      </w:r>
      <w:r>
        <w:t xml:space="preserve">Equipping clinics with essential resources like fetal monitors, blood transfusion kits, and antiseptics.</w:t>
      </w:r>
    </w:p>
    <w:p>
      <w:pPr>
        <w:numPr>
          <w:ilvl w:val="0"/>
          <w:numId w:val="1002"/>
        </w:numPr>
        <w:pStyle w:val="Compact"/>
      </w:pPr>
      <w:r>
        <w:rPr>
          <w:bCs/>
          <w:b/>
        </w:rPr>
        <w:t xml:space="preserve">Promoting Community Engagement:</w:t>
      </w:r>
      <w:r>
        <w:t xml:space="preserve"> </w:t>
      </w:r>
      <w:r>
        <w:t xml:space="preserve">Collaborating with local leaders to integrate midwifery services into cultural narratives and reduce stigma around contraception.</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pivotal role of midwives in shaping maternal health outcomes in Abidjan, Ivory Coast. By addressing systemic challenges through targeted education, resource allocation, and community collaboration, Côte d'Ivoire can empower its midwives to deliver equitable and effective care. Future research should explore the long-term impact of policy changes on midwifery workforces and maternal mortality rates. As the foundation of reproductive health in Abidjan, midwives must be supported not only as healthcare providers but also as advocates for women’s rights and dignity.</w:t>
      </w:r>
    </w:p>
    <w:bookmarkEnd w:id="26"/>
    <w:bookmarkStart w:id="27" w:name="references"/>
    <w:p>
      <w:pPr>
        <w:pStyle w:val="Heading2"/>
      </w:pPr>
      <w:r>
        <w:t xml:space="preserve">References</w:t>
      </w:r>
    </w:p>
    <w:p>
      <w:pPr>
        <w:pStyle w:val="FirstParagraph"/>
      </w:pPr>
      <w:r>
        <w:rPr>
          <w:bCs/>
          <w:b/>
        </w:rPr>
        <w:t xml:space="preserve">Côte d'Ivoire Ministry of Health.</w:t>
      </w:r>
      <w:r>
        <w:t xml:space="preserve"> </w:t>
      </w:r>
      <w:r>
        <w:t xml:space="preserve">(2023). *Annual Report on Maternal and Child Health in Côte d'Ivoire.*</w:t>
      </w:r>
      <w:r>
        <w:br/>
      </w:r>
      <w:r>
        <w:rPr>
          <w:bCs/>
          <w:b/>
        </w:rPr>
        <w:t xml:space="preserve">World Health Organization (WHO).</w:t>
      </w:r>
      <w:r>
        <w:t xml:space="preserve"> </w:t>
      </w:r>
      <w:r>
        <w:t xml:space="preserve">(2015). *Midwives: A global review of midwifery education and regulation.*</w:t>
      </w:r>
      <w:r>
        <w:br/>
      </w:r>
      <w:r>
        <w:rPr>
          <w:bCs/>
          <w:b/>
        </w:rPr>
        <w:t xml:space="preserve">National University of Côte d'Ivoire.</w:t>
      </w:r>
      <w:r>
        <w:t xml:space="preserve"> </w:t>
      </w:r>
      <w:r>
        <w:t xml:space="preserve">(2022). *Midwifery Training Program Outcomes Report.*</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Maternal Health Care in Ivory Coast, Abidjan</dc:title>
  <dc:creator/>
  <dc:language>en</dc:language>
  <cp:keywords/>
  <dcterms:created xsi:type="dcterms:W3CDTF">2026-06-01T01:54:46Z</dcterms:created>
  <dcterms:modified xsi:type="dcterms:W3CDTF">2026-06-01T01:54:46Z</dcterms:modified>
</cp:coreProperties>
</file>

<file path=docProps/custom.xml><?xml version="1.0" encoding="utf-8"?>
<Properties xmlns="http://schemas.openxmlformats.org/officeDocument/2006/custom-properties" xmlns:vt="http://schemas.openxmlformats.org/officeDocument/2006/docPropsVTypes"/>
</file>