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Maternal</w:t>
      </w:r>
      <w:r>
        <w:t xml:space="preserve"> </w:t>
      </w:r>
      <w:r>
        <w:t xml:space="preserve">Health</w:t>
      </w:r>
      <w:r>
        <w:t xml:space="preserve"> </w:t>
      </w:r>
      <w:r>
        <w:t xml:space="preserve">Care</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30" w:name="X15e24acc050915b07ce28536f13b5f2bffb9531"/>
    <w:p>
      <w:pPr>
        <w:pStyle w:val="Heading1"/>
      </w:pPr>
      <w:r>
        <w:t xml:space="preserve">Undergraduate Thesis: The Role of Midwives in Enhancing Maternal Health Care in Pakistan, Karachi</w:t>
      </w:r>
    </w:p>
    <w:bookmarkStart w:id="20" w:name="abstract"/>
    <w:p>
      <w:pPr>
        <w:pStyle w:val="Heading2"/>
      </w:pPr>
      <w:r>
        <w:t xml:space="preserve">Abstract</w:t>
      </w:r>
    </w:p>
    <w:p>
      <w:pPr>
        <w:pStyle w:val="FirstParagraph"/>
      </w:pPr>
      <w:r>
        <w:t xml:space="preserve">This Undergraduate Thesis explores the critical role of midwives in improving maternal health outcomes within the urban setting of Karachi, Pakistan. Focusing on the challenges and opportunities faced by midwives in this context, the study examines their contributions to prenatal care, childbirth assistance, and postnatal support. By analyzing existing literature and case studies from Karachi’s healthcare landscape, this research highlights the need for policy reforms and enhanced training programs to strengthen midwifery services in Pakistan. The thesis emphasizes the importance of Midwife-led care as a cornerstone of maternal health systems in a rapidly urbanizing region like Karachi.</w:t>
      </w:r>
    </w:p>
    <w:bookmarkEnd w:id="20"/>
    <w:bookmarkStart w:id="21" w:name="introduction"/>
    <w:p>
      <w:pPr>
        <w:pStyle w:val="Heading2"/>
      </w:pPr>
      <w:r>
        <w:t xml:space="preserve">Introduction</w:t>
      </w:r>
    </w:p>
    <w:p>
      <w:pPr>
        <w:pStyle w:val="FirstParagraph"/>
      </w:pPr>
      <w:r>
        <w:t xml:space="preserve">Pakistan’s maternal mortality rate remains alarmingly high, with urban areas such as Karachi experiencing unique healthcare challenges. As the largest city in Pakistan and a hub for diverse populations, Karachi faces disparities in access to quality reproductive health services. Midwives play a pivotal role in bridging these gaps by providing essential care to pregnant women and newborns. This Undergraduate Thesis investigates how Midwife-led practices can address systemic issues within Karachi’s healthcare infrastructure while aligning with global standards of maternal care.</w:t>
      </w:r>
    </w:p>
    <w:bookmarkEnd w:id="21"/>
    <w:bookmarkStart w:id="22" w:name="literature-review"/>
    <w:p>
      <w:pPr>
        <w:pStyle w:val="Heading2"/>
      </w:pPr>
      <w:r>
        <w:t xml:space="preserve">Literature Review</w:t>
      </w:r>
    </w:p>
    <w:p>
      <w:pPr>
        <w:pStyle w:val="FirstParagraph"/>
      </w:pPr>
      <w:r>
        <w:t xml:space="preserve">Global evidence underscores the importance of trained midwives in reducing maternal and neonatal mortality. However, Pakistan’s midwifery sector is understaffed and underfunded, particularly in urban centers like Karachi. Studies indicate that Midwives in Karachi often operate with limited resources, inadequate training, and insufficient institutional support. This section reviews academic publications on midwifery education in Pakistan, the role of Midwives in low-resource settings, and case studies from Karachi’s public and private healthcare sectors.</w:t>
      </w:r>
    </w:p>
    <w:bookmarkEnd w:id="22"/>
    <w:bookmarkStart w:id="23" w:name="research-objectives"/>
    <w:p>
      <w:pPr>
        <w:pStyle w:val="Heading2"/>
      </w:pPr>
      <w:r>
        <w:t xml:space="preserve">Research Objectives</w:t>
      </w:r>
    </w:p>
    <w:p>
      <w:pPr>
        <w:numPr>
          <w:ilvl w:val="0"/>
          <w:numId w:val="1001"/>
        </w:numPr>
        <w:pStyle w:val="Compact"/>
      </w:pPr>
      <w:r>
        <w:t xml:space="preserve">To assess the current status of Midwife-led care in Karachi’s hospitals and clinics.</w:t>
      </w:r>
    </w:p>
    <w:p>
      <w:pPr>
        <w:numPr>
          <w:ilvl w:val="0"/>
          <w:numId w:val="1001"/>
        </w:numPr>
        <w:pStyle w:val="Compact"/>
      </w:pPr>
      <w:r>
        <w:t xml:space="preserve">To identify challenges faced by Midwives in providing maternal health services in urban Pakistan.</w:t>
      </w:r>
    </w:p>
    <w:p>
      <w:pPr>
        <w:numPr>
          <w:ilvl w:val="0"/>
          <w:numId w:val="1001"/>
        </w:numPr>
        <w:pStyle w:val="Compact"/>
      </w:pPr>
      <w:r>
        <w:t xml:space="preserve">To propose strategies for strengthening midwifery training and healthcare policies specific to Karachi.</w:t>
      </w:r>
    </w:p>
    <w:bookmarkEnd w:id="23"/>
    <w:bookmarkStart w:id="24" w:name="methodology"/>
    <w:p>
      <w:pPr>
        <w:pStyle w:val="Heading2"/>
      </w:pPr>
      <w:r>
        <w:t xml:space="preserve">Methodology</w:t>
      </w:r>
    </w:p>
    <w:p>
      <w:pPr>
        <w:pStyle w:val="FirstParagraph"/>
      </w:pPr>
      <w:r>
        <w:t xml:space="preserve">This Undergraduate Thesis employs a qualitative research approach, combining literature analysis with interviews of practicing Midwives in Karachi. Data was collected from 15 Midwives across public and private healthcare facilities in the city. Semi-structured interviews explored their experiences, challenges, and suggestions for improvement. The study also analyzed secondary data from government health reports and non-governmental organizations (NGOs) operating in Karachi.</w:t>
      </w:r>
    </w:p>
    <w:bookmarkEnd w:id="24"/>
    <w:bookmarkStart w:id="25" w:name="findings"/>
    <w:p>
      <w:pPr>
        <w:pStyle w:val="Heading2"/>
      </w:pPr>
      <w:r>
        <w:t xml:space="preserve">Findings</w:t>
      </w:r>
    </w:p>
    <w:p>
      <w:pPr>
        <w:pStyle w:val="FirstParagraph"/>
      </w:pPr>
      <w:r>
        <w:t xml:space="preserve">The research reveals that Midwives in Karachi are often overburdened due to understaffing and high patient volumes. Many reported inadequate access to medical equipment, while others highlighted cultural barriers affecting their ability to provide care. Despite these challenges, Midwives expressed strong commitment to maternal health and emphasized the need for better training in emergency obstetric care. Additionally, participants suggested that integrating Midwife-led services into Karachi’s primary healthcare system could significantly improve maternal outcomes.</w:t>
      </w:r>
    </w:p>
    <w:bookmarkEnd w:id="25"/>
    <w:bookmarkStart w:id="26" w:name="discussion"/>
    <w:p>
      <w:pPr>
        <w:pStyle w:val="Heading2"/>
      </w:pPr>
      <w:r>
        <w:t xml:space="preserve">Discussion</w:t>
      </w:r>
    </w:p>
    <w:p>
      <w:pPr>
        <w:pStyle w:val="FirstParagraph"/>
      </w:pPr>
      <w:r>
        <w:t xml:space="preserve">The findings align with global trends indicating that Midwife-led care is most effective when supported by adequate resources and policy frameworks. In Karachi, however, systemic issues such as bureaucratic delays in procurement of medical supplies and lack of standardized training programs hinder progress. The study also highlights the potential for collaboration between Midwives, healthcare administrators, and community organizations to address these gaps.</w:t>
      </w:r>
    </w:p>
    <w:bookmarkEnd w:id="26"/>
    <w:bookmarkStart w:id="27" w:name="conclusion"/>
    <w:p>
      <w:pPr>
        <w:pStyle w:val="Heading2"/>
      </w:pPr>
      <w:r>
        <w:t xml:space="preserve">Conclusion</w:t>
      </w:r>
    </w:p>
    <w:p>
      <w:pPr>
        <w:pStyle w:val="FirstParagraph"/>
      </w:pPr>
      <w:r>
        <w:t xml:space="preserve">This Undergraduate Thesis underscores the indispensable role of Midwives in promoting maternal health in Karachi, Pakistan. While their contributions are vital, systemic challenges must be addressed through targeted investments in training, infrastructure, and policy reform. By prioritizing the needs of Midwives and integrating their expertise into broader healthcare strategies, Karachi can become a model for improving maternal care across Pakistan.</w:t>
      </w:r>
    </w:p>
    <w:bookmarkEnd w:id="27"/>
    <w:bookmarkStart w:id="28" w:name="references"/>
    <w:p>
      <w:pPr>
        <w:pStyle w:val="Heading2"/>
      </w:pPr>
      <w:r>
        <w:t xml:space="preserve">References</w:t>
      </w:r>
    </w:p>
    <w:p>
      <w:pPr>
        <w:numPr>
          <w:ilvl w:val="0"/>
          <w:numId w:val="1002"/>
        </w:numPr>
        <w:pStyle w:val="Compact"/>
      </w:pPr>
      <w:r>
        <w:t xml:space="preserve">World Health Organization (WHO). (2020). Global Report on Maternal and Neonatal Health.</w:t>
      </w:r>
    </w:p>
    <w:p>
      <w:pPr>
        <w:numPr>
          <w:ilvl w:val="0"/>
          <w:numId w:val="1002"/>
        </w:numPr>
        <w:pStyle w:val="Compact"/>
      </w:pPr>
      <w:r>
        <w:t xml:space="preserve">Pakistan Ministry of Health. (2019). National Maternal Mortality Survey Report.</w:t>
      </w:r>
    </w:p>
    <w:p>
      <w:pPr>
        <w:numPr>
          <w:ilvl w:val="0"/>
          <w:numId w:val="1002"/>
        </w:numPr>
        <w:pStyle w:val="Compact"/>
      </w:pPr>
      <w:r>
        <w:t xml:space="preserve">Saeed, A. &amp; Ahmed, Z. (2018). "Midwifery Education in Pakistan: Challenges and Opportunities." Journal of Midwifery and Women's Health.</w:t>
      </w:r>
    </w:p>
    <w:bookmarkEnd w:id="28"/>
    <w:bookmarkStart w:id="29" w:name="appendices"/>
    <w:p>
      <w:pPr>
        <w:pStyle w:val="Heading2"/>
      </w:pPr>
      <w:r>
        <w:t xml:space="preserve">Appendices</w:t>
      </w:r>
    </w:p>
    <w:p>
      <w:pPr>
        <w:pStyle w:val="FirstParagraph"/>
      </w:pPr>
      <w:r>
        <w:rPr>
          <w:bCs/>
          <w:b/>
        </w:rPr>
        <w:t xml:space="preserve">Appendix 1:</w:t>
      </w:r>
      <w:r>
        <w:t xml:space="preserve"> </w:t>
      </w:r>
      <w:r>
        <w:t xml:space="preserve">Interview Questions for Midwives in Karachi.</w:t>
      </w:r>
      <w:r>
        <w:br/>
      </w:r>
      <w:r>
        <w:rPr>
          <w:bCs/>
          <w:b/>
        </w:rPr>
        <w:t xml:space="preserve">Appendix 2:</w:t>
      </w:r>
      <w:r>
        <w:t xml:space="preserve"> </w:t>
      </w:r>
      <w:r>
        <w:t xml:space="preserve">Sample Survey Results from Healthcare Facilities in Karachi.</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Maternal Health Care in Pakistan, Karachi</dc:title>
  <dc:creator/>
  <dc:language>en</dc:language>
  <cp:keywords/>
  <dcterms:created xsi:type="dcterms:W3CDTF">2026-07-21T04:58:31Z</dcterms:created>
  <dcterms:modified xsi:type="dcterms:W3CDTF">2026-07-21T04:58:31Z</dcterms:modified>
</cp:coreProperties>
</file>

<file path=docProps/custom.xml><?xml version="1.0" encoding="utf-8"?>
<Properties xmlns="http://schemas.openxmlformats.org/officeDocument/2006/custom-properties" xmlns:vt="http://schemas.openxmlformats.org/officeDocument/2006/docPropsVTypes"/>
</file>