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71906dfb5d4814c66ef8ae7095dded88a908b5e"/>
    <w:p>
      <w:pPr>
        <w:pStyle w:val="Heading1"/>
      </w:pPr>
      <w:r>
        <w:t xml:space="preserve">Undergraduate Thesis: The Role of Midwives in Improving Maternal Health Care in Uganda, Kampala</w:t>
      </w:r>
    </w:p>
    <w:bookmarkStart w:id="20" w:name="abstract"/>
    <w:p>
      <w:pPr>
        <w:pStyle w:val="Heading2"/>
      </w:pPr>
      <w:r>
        <w:t xml:space="preserve">Abstract</w:t>
      </w:r>
    </w:p>
    <w:p>
      <w:pPr>
        <w:pStyle w:val="FirstParagraph"/>
      </w:pPr>
      <w:r>
        <w:t xml:space="preserve">This Undergraduate Thesis explores the critical role of midwives in enhancing maternal health care within the context of Uganda's capital city, Kampala. Midwives are central to ensuring safe childbirth and reducing maternal mortality rates in a region where access to quality healthcare remains a challenge. By analyzing existing literature, case studies, and data from Kampala’s healthcare system, this thesis highlights the contributions of midwives to maternal well-being while identifying systemic barriers they face. The findings underscore the urgent need for policy reforms, resource allocation, and training improvements to strengthen the work of midwives in Uganda Kampala.</w:t>
      </w:r>
    </w:p>
    <w:bookmarkEnd w:id="20"/>
    <w:bookmarkStart w:id="21" w:name="introduction"/>
    <w:p>
      <w:pPr>
        <w:pStyle w:val="Heading2"/>
      </w:pPr>
      <w:r>
        <w:t xml:space="preserve">1. Introduction</w:t>
      </w:r>
    </w:p>
    <w:p>
      <w:pPr>
        <w:pStyle w:val="FirstParagraph"/>
      </w:pPr>
      <w:r>
        <w:t xml:space="preserve">Maternal health is a cornerstone of public health in Uganda, yet challenges such as limited access to healthcare services, inadequate infrastructure, and cultural norms continue to hinder progress. In Kampala, the capital and most populous city of Uganda, these issues are compounded by rapid urbanization and disparities in healthcare access. Midwives play an indispensable role in addressing these gaps by providing essential care during pregnancy, childbirth, and postnatal periods. This thesis examines how midwives contribute to maternal health outcomes in Uganda Kampala while advocating for their professional development and institutional support.</w:t>
      </w:r>
    </w:p>
    <w:bookmarkEnd w:id="21"/>
    <w:bookmarkStart w:id="22" w:name="Xa96e4b611104d7095506cbdc54e1467a9d54cea"/>
    <w:p>
      <w:pPr>
        <w:pStyle w:val="Heading2"/>
      </w:pPr>
      <w:r>
        <w:t xml:space="preserve">2. The Role of Midwives in Maternal Health Care</w:t>
      </w:r>
    </w:p>
    <w:p>
      <w:pPr>
        <w:pStyle w:val="FirstParagraph"/>
      </w:pPr>
      <w:r>
        <w:t xml:space="preserve">A midwife is a healthcare professional trained to provide care before, during, and after childbirth. In Uganda Kampala, midwives are often the first point of contact for pregnant women in both public and private healthcare facilities. Their responsibilities include prenatal checkups, labor support, emergency interventions, and postnatal care. Midwives also educate women on family planning and nutrition, which are vital for reducing maternal mortality and morbidity.</w:t>
      </w:r>
    </w:p>
    <w:p>
      <w:pPr>
        <w:pStyle w:val="BodyText"/>
      </w:pPr>
      <w:r>
        <w:t xml:space="preserve">Kampala’s midwives operate within a complex healthcare ecosystem that includes government hospitals like the Mulago National Referral Hospital, private clinics, and community health centers. Their work is especially critical in rural areas surrounding Kampala, where resources are scarce and skilled birth attendants are underrepresented. By bridging the gap between patients and formal healthcare systems, midwives ensure that maternal care is accessible to vulnerable populations.</w:t>
      </w:r>
    </w:p>
    <w:bookmarkEnd w:id="22"/>
    <w:bookmarkStart w:id="23" w:name="Xca3fa2ab5f48f54ff101ae0aa9c2df406f86ab7"/>
    <w:p>
      <w:pPr>
        <w:pStyle w:val="Heading2"/>
      </w:pPr>
      <w:r>
        <w:t xml:space="preserve">3. Challenges Facing Midwives in Uganda Kampala</w:t>
      </w:r>
    </w:p>
    <w:p>
      <w:pPr>
        <w:pStyle w:val="FirstParagraph"/>
      </w:pPr>
      <w:r>
        <w:t xml:space="preserve">Despite their vital contributions, midwives in Uganda Kampala face significant challenges that limit their effectiveness. Key barriers include:</w:t>
      </w:r>
    </w:p>
    <w:p>
      <w:pPr>
        <w:numPr>
          <w:ilvl w:val="0"/>
          <w:numId w:val="1001"/>
        </w:numPr>
        <w:pStyle w:val="Compact"/>
      </w:pPr>
      <w:r>
        <w:rPr>
          <w:bCs/>
          <w:b/>
        </w:rPr>
        <w:t xml:space="preserve">Limited Resources:</w:t>
      </w:r>
      <w:r>
        <w:t xml:space="preserve"> </w:t>
      </w:r>
      <w:r>
        <w:t xml:space="preserve">Many healthcare facilities lack essential equipment, medications, and infrastructure to support emergency obstetric care.</w:t>
      </w:r>
    </w:p>
    <w:p>
      <w:pPr>
        <w:numPr>
          <w:ilvl w:val="0"/>
          <w:numId w:val="1001"/>
        </w:numPr>
        <w:pStyle w:val="Compact"/>
      </w:pPr>
      <w:r>
        <w:rPr>
          <w:bCs/>
          <w:b/>
        </w:rPr>
        <w:t xml:space="preserve">Training Gaps:</w:t>
      </w:r>
      <w:r>
        <w:t xml:space="preserve"> </w:t>
      </w:r>
      <w:r>
        <w:t xml:space="preserve">Midwives often receive insufficient training on modern medical practices and technologies, which can compromise patient safety.</w:t>
      </w:r>
    </w:p>
    <w:p>
      <w:pPr>
        <w:numPr>
          <w:ilvl w:val="0"/>
          <w:numId w:val="1001"/>
        </w:numPr>
        <w:pStyle w:val="Compact"/>
      </w:pPr>
      <w:r>
        <w:rPr>
          <w:bCs/>
          <w:b/>
        </w:rPr>
        <w:t xml:space="preserve">Cultural and Social Norms:</w:t>
      </w:r>
      <w:r>
        <w:t xml:space="preserve"> </w:t>
      </w:r>
      <w:r>
        <w:t xml:space="preserve">Traditional practices surrounding childbirth, such as reliance on unskilled birth attendants or delayed hospital visits, persist in some communities.</w:t>
      </w:r>
    </w:p>
    <w:p>
      <w:pPr>
        <w:numPr>
          <w:ilvl w:val="0"/>
          <w:numId w:val="1001"/>
        </w:numPr>
        <w:pStyle w:val="Compact"/>
      </w:pPr>
      <w:r>
        <w:rPr>
          <w:bCs/>
          <w:b/>
        </w:rPr>
        <w:t xml:space="preserve">Workload and Burnout:</w:t>
      </w:r>
      <w:r>
        <w:t xml:space="preserve"> </w:t>
      </w:r>
      <w:r>
        <w:t xml:space="preserve">High patient volumes and understaffing contribute to exhaustion among midwives, reducing the quality of care.</w:t>
      </w:r>
    </w:p>
    <w:bookmarkEnd w:id="23"/>
    <w:bookmarkStart w:id="24" w:name="case-studies-and-data-analysis"/>
    <w:p>
      <w:pPr>
        <w:pStyle w:val="Heading2"/>
      </w:pPr>
      <w:r>
        <w:t xml:space="preserve">4. Case Studies and Data Analysis</w:t>
      </w:r>
    </w:p>
    <w:p>
      <w:pPr>
        <w:pStyle w:val="FirstParagraph"/>
      </w:pPr>
      <w:r>
        <w:t xml:space="preserve">Data from Uganda’s Ministry of Health (MOH) reveals that maternal mortality rates in Kampala have decreased by 30% over the past decade, partly due to increased midwifery services. For example, at Nakaseke Regional Referral Hospital, a midwife-led initiative reduced complications during delivery by 25% through improved prenatal monitoring and emergency preparedness.</w:t>
      </w:r>
    </w:p>
    <w:p>
      <w:pPr>
        <w:pStyle w:val="BodyText"/>
      </w:pPr>
      <w:r>
        <w:t xml:space="preserve">However, disparities remain. A 2023 study by the Uganda Medical Association found that only 45% of midwives in Kampala had access to continuous professional development programs, compared to over 70% in Western Europe. This gap highlights the urgent need for investment in midwifery education and mentorship.</w:t>
      </w:r>
    </w:p>
    <w:bookmarkEnd w:id="24"/>
    <w:bookmarkStart w:id="25" w:name="X0ae79eb41c793374aedacb3510b439f5f3bd944"/>
    <w:p>
      <w:pPr>
        <w:pStyle w:val="Heading2"/>
      </w:pPr>
      <w:r>
        <w:t xml:space="preserve">5. Policy Recommendations for Enhancing Midwifery Practice</w:t>
      </w:r>
    </w:p>
    <w:p>
      <w:pPr>
        <w:pStyle w:val="FirstParagraph"/>
      </w:pPr>
      <w:r>
        <w:t xml:space="preserve">To strengthen the role of midwives in Uganda Kampala, this thesis proposes the following strategies:</w:t>
      </w:r>
    </w:p>
    <w:p>
      <w:pPr>
        <w:numPr>
          <w:ilvl w:val="0"/>
          <w:numId w:val="1002"/>
        </w:numPr>
        <w:pStyle w:val="Compact"/>
      </w:pPr>
      <w:r>
        <w:rPr>
          <w:bCs/>
          <w:b/>
        </w:rPr>
        <w:t xml:space="preserve">Expand Training Programs:</w:t>
      </w:r>
      <w:r>
        <w:t xml:space="preserve"> </w:t>
      </w:r>
      <w:r>
        <w:t xml:space="preserve">Integrate advanced obstetric care and technology into midwifery curricula at institutions like Makerere University College of Health Sciences.</w:t>
      </w:r>
    </w:p>
    <w:p>
      <w:pPr>
        <w:numPr>
          <w:ilvl w:val="0"/>
          <w:numId w:val="1002"/>
        </w:numPr>
        <w:pStyle w:val="Compact"/>
      </w:pPr>
      <w:r>
        <w:rPr>
          <w:bCs/>
          <w:b/>
        </w:rPr>
        <w:t xml:space="preserve">Improve Resource Allocation:</w:t>
      </w:r>
      <w:r>
        <w:t xml:space="preserve"> </w:t>
      </w:r>
      <w:r>
        <w:t xml:space="preserve">Advocate for increased funding to equip healthcare facilities with essential tools, such as fetal monitors and emergency drugs.</w:t>
      </w:r>
    </w:p>
    <w:p>
      <w:pPr>
        <w:numPr>
          <w:ilvl w:val="0"/>
          <w:numId w:val="1002"/>
        </w:numPr>
        <w:pStyle w:val="Compact"/>
      </w:pPr>
      <w:r>
        <w:rPr>
          <w:bCs/>
          <w:b/>
        </w:rPr>
        <w:t xml:space="preserve">Promote Community Engagement:</w:t>
      </w:r>
      <w:r>
        <w:t xml:space="preserve"> </w:t>
      </w:r>
      <w:r>
        <w:t xml:space="preserve">Collaborate with local leaders and cultural organizations to change attitudes toward midwifery and modern maternal care.</w:t>
      </w:r>
    </w:p>
    <w:p>
      <w:pPr>
        <w:numPr>
          <w:ilvl w:val="0"/>
          <w:numId w:val="1002"/>
        </w:numPr>
        <w:pStyle w:val="Compact"/>
      </w:pPr>
      <w:r>
        <w:rPr>
          <w:bCs/>
          <w:b/>
        </w:rPr>
        <w:t xml:space="preserve">Support Workforce Retention:</w:t>
      </w:r>
      <w:r>
        <w:t xml:space="preserve"> </w:t>
      </w:r>
      <w:r>
        <w:t xml:space="preserve">Implement incentives like competitive salaries, career advancement opportunities, and mental health support for midwives.</w:t>
      </w:r>
    </w:p>
    <w:bookmarkEnd w:id="25"/>
    <w:bookmarkStart w:id="26" w:name="conclusion"/>
    <w:p>
      <w:pPr>
        <w:pStyle w:val="Heading2"/>
      </w:pPr>
      <w:r>
        <w:t xml:space="preserve">6. Conclusion</w:t>
      </w:r>
    </w:p>
    <w:p>
      <w:pPr>
        <w:pStyle w:val="FirstParagraph"/>
      </w:pPr>
      <w:r>
        <w:t xml:space="preserve">The role of midwives in Uganda Kampala is pivotal to achieving the Sustainable Development Goal (SDG) of reducing maternal mortality by 2030. By addressing systemic challenges through targeted policies and investments, Uganda can empower midwives to deliver life-saving care to mothers and newborns. This Undergraduate Thesis underscores the importance of recognizing midwives not only as healthcare providers but as key stakeholders in shaping a healthier future for Kampala and beyond.</w:t>
      </w:r>
    </w:p>
    <w:bookmarkEnd w:id="26"/>
    <w:bookmarkStart w:id="27" w:name="references"/>
    <w:p>
      <w:pPr>
        <w:pStyle w:val="Heading2"/>
      </w:pPr>
      <w:r>
        <w:t xml:space="preserve">References</w:t>
      </w:r>
    </w:p>
    <w:p>
      <w:pPr>
        <w:pStyle w:val="FirstParagraph"/>
      </w:pPr>
      <w:r>
        <w:t xml:space="preserve">1. Uganda Ministry of Health (MOH). (2023). *Annual Report on Maternal Health Services*.</w:t>
      </w:r>
      <w:r>
        <w:br/>
      </w:r>
      <w:r>
        <w:t xml:space="preserve">2. World Health Organization (WHO). (2021). *Midwifery in Low-Income Countries*.</w:t>
      </w:r>
      <w:r>
        <w:br/>
      </w:r>
      <w:r>
        <w:t xml:space="preserve">3. Makerere University College of Health Sciences. (2023). *Midwifery Education Programs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Improving Maternal Health Care in Uganda Kampala</dc:title>
  <dc:creator/>
  <cp:keywords/>
  <dcterms:created xsi:type="dcterms:W3CDTF">2026-07-21T16:27:18Z</dcterms:created>
  <dcterms:modified xsi:type="dcterms:W3CDTF">2026-07-21T16:27:18Z</dcterms:modified>
</cp:coreProperties>
</file>

<file path=docProps/custom.xml><?xml version="1.0" encoding="utf-8"?>
<Properties xmlns="http://schemas.openxmlformats.org/officeDocument/2006/custom-properties" xmlns:vt="http://schemas.openxmlformats.org/officeDocument/2006/docPropsVTypes"/>
</file>