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6ea1073690b4daaccc94f691f7aa09c130b653f"/>
    <w:p>
      <w:pPr>
        <w:pStyle w:val="Heading1"/>
      </w:pPr>
      <w:r>
        <w:t xml:space="preserve">Undergraduate Thesis on the Role of a Military Officer in Argentina Buenos Aires</w:t>
      </w:r>
    </w:p>
    <w:bookmarkStart w:id="20" w:name="abstract"/>
    <w:p>
      <w:pPr>
        <w:pStyle w:val="Heading2"/>
      </w:pPr>
      <w:r>
        <w:t xml:space="preserve">Abstract</w:t>
      </w:r>
    </w:p>
    <w:p>
      <w:pPr>
        <w:pStyle w:val="FirstParagraph"/>
      </w:pPr>
      <w:r>
        <w:t xml:space="preserve">This Undergraduate Thesis explores the multifaceted role of a Military Officer in the context of Argentina Buenos Aires, focusing on historical, social, and contemporary challenges. The document analyzes the evolution of military leadership within Argentina’s armed forces, emphasizing how officers in Buenos Aires navigate political dynamics, national security priorities, and institutional reforms. By examining case studies from Argentine history and current defense policies, this thesis highlights the unique responsibilities of a Military Officer in a city that serves as both the nation’s capital and a strategic hub for military operations. The research underscores the importance of adaptability, ethical leadership, and interdisciplinary knowledge in shaping effective military strategies tailored to Argentina Buenos Aires.</w:t>
      </w:r>
    </w:p>
    <w:bookmarkEnd w:id="20"/>
    <w:bookmarkStart w:id="21" w:name="introduction"/>
    <w:p>
      <w:pPr>
        <w:pStyle w:val="Heading2"/>
      </w:pPr>
      <w:r>
        <w:t xml:space="preserve">Introduction</w:t>
      </w:r>
    </w:p>
    <w:p>
      <w:pPr>
        <w:pStyle w:val="FirstParagraph"/>
      </w:pPr>
      <w:r>
        <w:t xml:space="preserve">The Military Officer is a cornerstone of national defense and security frameworks globally, and this role takes on particular significance in Argentina Buenos Aires. As the political, economic, and cultural heart of Argentina, Buenos Aires demands that its military officers balance operational readiness with civic engagement. This Undergraduate Thesis investigates the historical trajectory of military leadership in Argentina, focusing on how officers in Buenos Aires have responded to challenges such as political instability, territorial defense needs, and modernization efforts. The research aims to bridge theoretical knowledge with practical insights into the responsibilities of a Military Officer within this specific geographic and cultural context.</w:t>
      </w:r>
    </w:p>
    <w:bookmarkEnd w:id="21"/>
    <w:bookmarkStart w:id="22" w:name="X5c1c548e043a27f158836a88a502d1a3972479b"/>
    <w:p>
      <w:pPr>
        <w:pStyle w:val="Heading2"/>
      </w:pPr>
      <w:r>
        <w:t xml:space="preserve">Historical Context: Military Officers in Argentina</w:t>
      </w:r>
    </w:p>
    <w:p>
      <w:pPr>
        <w:pStyle w:val="FirstParagraph"/>
      </w:pPr>
      <w:r>
        <w:t xml:space="preserve">The history of Argentina is deeply intertwined with its military institutions. From the 19th-century wars of independence to the 20th-century coups and conflicts, Argentine military officers have played pivotal roles in shaping national identity. In Buenos Aires, this influence is particularly pronounced due to the presence of key military academies such as the Colegio Militar de la Nación (National Military College) and universities like Universidad de Buenos Aires (UBA), which provide training for future officers.</w:t>
      </w:r>
    </w:p>
    <w:p>
      <w:pPr>
        <w:pStyle w:val="BodyText"/>
      </w:pPr>
      <w:r>
        <w:t xml:space="preserve">The thesis examines how historical events, including the 1976 coup and subsequent democratization, have redefined the role of a Military Officer. In Buenos Aires, officers today are trained to uphold democratic values while maintaining operational efficiency—a balance that requires navigating complex political landscapes.</w:t>
      </w:r>
    </w:p>
    <w:bookmarkEnd w:id="22"/>
    <w:bookmarkStart w:id="23" w:name="X6db3040fcc7f81d87d55c231364cfac08fe99ea"/>
    <w:p>
      <w:pPr>
        <w:pStyle w:val="Heading2"/>
      </w:pPr>
      <w:r>
        <w:t xml:space="preserve">Challenges Facing Modern Military Officers in Buenos Aires</w:t>
      </w:r>
    </w:p>
    <w:p>
      <w:pPr>
        <w:pStyle w:val="FirstParagraph"/>
      </w:pPr>
      <w:r>
        <w:t xml:space="preserve">The role of a Military Officer in Argentina Buenos Aires is shaped by several contemporary challenges. These include:</w:t>
      </w:r>
    </w:p>
    <w:p>
      <w:pPr>
        <w:numPr>
          <w:ilvl w:val="0"/>
          <w:numId w:val="1001"/>
        </w:numPr>
        <w:pStyle w:val="Compact"/>
      </w:pPr>
      <w:r>
        <w:rPr>
          <w:bCs/>
          <w:b/>
        </w:rPr>
        <w:t xml:space="preserve">Political Dynamics:</w:t>
      </w:r>
      <w:r>
        <w:t xml:space="preserve"> </w:t>
      </w:r>
      <w:r>
        <w:t xml:space="preserve">Balancing loyalty to democratic institutions with the operational demands of military service.</w:t>
      </w:r>
    </w:p>
    <w:p>
      <w:pPr>
        <w:numPr>
          <w:ilvl w:val="0"/>
          <w:numId w:val="1001"/>
        </w:numPr>
        <w:pStyle w:val="Compact"/>
      </w:pPr>
      <w:r>
        <w:rPr>
          <w:bCs/>
          <w:b/>
        </w:rPr>
        <w:t xml:space="preserve">Technological Modernization:</w:t>
      </w:r>
      <w:r>
        <w:t xml:space="preserve"> </w:t>
      </w:r>
      <w:r>
        <w:t xml:space="preserve">Adapting to advancements in defense technology while managing limited resources.</w:t>
      </w:r>
    </w:p>
    <w:p>
      <w:pPr>
        <w:numPr>
          <w:ilvl w:val="0"/>
          <w:numId w:val="1001"/>
        </w:numPr>
        <w:pStyle w:val="Compact"/>
      </w:pPr>
      <w:r>
        <w:rPr>
          <w:bCs/>
          <w:b/>
        </w:rPr>
        <w:t xml:space="preserve">Social Responsibility:</w:t>
      </w:r>
      <w:r>
        <w:t xml:space="preserve"> </w:t>
      </w:r>
      <w:r>
        <w:t xml:space="preserve">Engaging with local communities in Buenos Aires, which often have complex relationships with the military due to historical conflicts.</w:t>
      </w:r>
    </w:p>
    <w:p>
      <w:pPr>
        <w:pStyle w:val="FirstParagraph"/>
      </w:pPr>
      <w:r>
        <w:t xml:space="preserve">This Undergraduate Thesis argues that successful Military Officers in Buenos Aires must prioritize ethical leadership, interagency collaboration, and public trust-building initiatives. For example, recent efforts by the Argentine armed forces to participate in disaster relief operations in Buenos Aires highlight the evolving expectations of a modern military officer.</w:t>
      </w:r>
    </w:p>
    <w:bookmarkEnd w:id="23"/>
    <w:bookmarkStart w:id="24" w:name="X74a8d1a158a7ecc908d84481a4a5a262976dceb"/>
    <w:p>
      <w:pPr>
        <w:pStyle w:val="Heading2"/>
      </w:pPr>
      <w:r>
        <w:t xml:space="preserve">Case Study: The Military Officer’s Role During Natural Disasters</w:t>
      </w:r>
    </w:p>
    <w:p>
      <w:pPr>
        <w:pStyle w:val="FirstParagraph"/>
      </w:pPr>
      <w:r>
        <w:t xml:space="preserve">A critical case study within this thesis is the response of Argentine military officers to natural disasters, such as floods in Buenos Aires. The 2013 flooding crisis, which affected large parts of the city, showcased how a Military Officer must coordinate with civilian authorities while mobilizing troops for rescue and logistics operations.</w:t>
      </w:r>
    </w:p>
    <w:p>
      <w:pPr>
        <w:pStyle w:val="BodyText"/>
      </w:pPr>
      <w:r>
        <w:t xml:space="preserve">This incident underscores the need for a Military Officer in Argentina Buenos Aires to possess not only tactical expertise but also diplomatic and administrative skills. The thesis analyzes how such scenarios have influenced training curricula at institutions like the Colegio Militar de la Nación, emphasizing interdisciplinary preparedness.</w:t>
      </w:r>
    </w:p>
    <w:bookmarkEnd w:id="24"/>
    <w:bookmarkStart w:id="25" w:name="conclusion"/>
    <w:p>
      <w:pPr>
        <w:pStyle w:val="Heading2"/>
      </w:pPr>
      <w:r>
        <w:t xml:space="preserve">Conclusion</w:t>
      </w:r>
    </w:p>
    <w:p>
      <w:pPr>
        <w:pStyle w:val="FirstParagraph"/>
      </w:pPr>
      <w:r>
        <w:t xml:space="preserve">This Undergraduate Thesis reaffirms the vital role of a Military Officer in Argentina Buenos Aires as both a defender of national interests and a steward of democratic values. The unique challenges posed by the city’s geopolitical significance require officers to be adaptable, ethically grounded, and deeply engaged with the communities they serve. By drawing on historical lessons, contemporary case studies, and institutional reforms, this research contributes to a deeper understanding of how military leadership in Buenos Aires can evolve to meet future demands.</w:t>
      </w:r>
    </w:p>
    <w:p>
      <w:pPr>
        <w:pStyle w:val="BodyText"/>
      </w:pPr>
      <w:r>
        <w:t xml:space="preserve">Ultimately, the thesis advocates for continued investment in education and training programs that align with Argentina’s national security goals while fostering mutual respect between the military and civilian populations in Buenos Aires.</w:t>
      </w:r>
    </w:p>
    <w:bookmarkEnd w:id="25"/>
    <w:bookmarkStart w:id="26" w:name="references"/>
    <w:p>
      <w:pPr>
        <w:pStyle w:val="Heading2"/>
      </w:pPr>
      <w:r>
        <w:t xml:space="preserve">References</w:t>
      </w:r>
    </w:p>
    <w:p>
      <w:pPr>
        <w:numPr>
          <w:ilvl w:val="0"/>
          <w:numId w:val="1002"/>
        </w:numPr>
        <w:pStyle w:val="Compact"/>
      </w:pPr>
      <w:r>
        <w:t xml:space="preserve">Colegio Militar de la Nación. (2023). *Historia de la Formación Militar en Argentina.* Buenos Aires.</w:t>
      </w:r>
    </w:p>
    <w:p>
      <w:pPr>
        <w:numPr>
          <w:ilvl w:val="0"/>
          <w:numId w:val="1002"/>
        </w:numPr>
        <w:pStyle w:val="Compact"/>
      </w:pPr>
      <w:r>
        <w:t xml:space="preserve">Gobierno de la República Argentina. (2021). *Políticas Defensivas y Reforms Institucionales.* Ministry of Defense.</w:t>
      </w:r>
    </w:p>
    <w:p>
      <w:pPr>
        <w:numPr>
          <w:ilvl w:val="0"/>
          <w:numId w:val="1002"/>
        </w:numPr>
        <w:pStyle w:val="Compact"/>
      </w:pPr>
      <w:r>
        <w:t xml:space="preserve">Universidad de Buenos Aires. (2020). *Estudios sobre Liderazgo Militar en Contextos Urbanos.* Facultad de Ciencias Sociales.</w:t>
      </w:r>
    </w:p>
    <w:bookmarkEnd w:id="26"/>
    <w:p>
      <w:pPr>
        <w:pStyle w:val="FirstParagraph"/>
      </w:pPr>
      <w:r>
        <w:t xml:space="preserve">This Undergraduate Thesis is submitted as part of the requirements for the degree in Military Sciences at a university in Argentina Buenos Aires.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Argentina Buenos Aires</dc:title>
  <dc:creator/>
  <dc:language>en</dc:language>
  <cp:keywords/>
  <dcterms:created xsi:type="dcterms:W3CDTF">2026-07-23T20:12:15Z</dcterms:created>
  <dcterms:modified xsi:type="dcterms:W3CDTF">2026-07-23T20:12:15Z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