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465ca619029e3c9a5599bd034a4395caf57ca8e"/>
    <w:p>
      <w:pPr>
        <w:pStyle w:val="Heading1"/>
      </w:pPr>
      <w:r>
        <w:t xml:space="preserve">Undergraduate Thesis: The Role of the Military Officer in Chile Santiago</w:t>
      </w:r>
    </w:p>
    <w:bookmarkStart w:id="20" w:name="abstract"/>
    <w:p>
      <w:pPr>
        <w:pStyle w:val="Heading2"/>
      </w:pPr>
      <w:r>
        <w:t xml:space="preserve">Abstract</w:t>
      </w:r>
    </w:p>
    <w:p>
      <w:pPr>
        <w:pStyle w:val="FirstParagraph"/>
      </w:pPr>
      <w:r>
        <w:t xml:space="preserve">This undergraduate thesis explores the critical role of a military officer within the context of Chile Santiago, examining historical, social, and contemporary perspectives. Focusing on the responsibilities, challenges, and strategic significance of military officers in a region with deep ties to national security and defense. The study highlights how the role of a military officer in Chile Santiago has evolved to address modern threats while maintaining its foundational commitment to protecting national sovereignty.</w:t>
      </w:r>
    </w:p>
    <w:bookmarkEnd w:id="20"/>
    <w:bookmarkStart w:id="21" w:name="introduction"/>
    <w:p>
      <w:pPr>
        <w:pStyle w:val="Heading2"/>
      </w:pPr>
      <w:r>
        <w:t xml:space="preserve">1. Introduction</w:t>
      </w:r>
    </w:p>
    <w:p>
      <w:pPr>
        <w:pStyle w:val="FirstParagraph"/>
      </w:pPr>
      <w:r>
        <w:t xml:space="preserve">The concept of a</w:t>
      </w:r>
      <w:r>
        <w:t xml:space="preserve"> </w:t>
      </w:r>
      <w:r>
        <w:rPr>
          <w:bCs/>
          <w:b/>
        </w:rPr>
        <w:t xml:space="preserve">Military Officer</w:t>
      </w:r>
      <w:r>
        <w:t xml:space="preserve"> </w:t>
      </w:r>
      <w:r>
        <w:t xml:space="preserve">is central to understanding the structure and function of national defense systems, particularly in regions like</w:t>
      </w:r>
      <w:r>
        <w:t xml:space="preserve"> </w:t>
      </w:r>
      <w:r>
        <w:rPr>
          <w:bCs/>
          <w:b/>
        </w:rPr>
        <w:t xml:space="preserve">Chile Santiago</w:t>
      </w:r>
      <w:r>
        <w:t xml:space="preserve">, which serves as the political and military hub of Chile. This thesis aims to analyze how the duties, training, and leadership roles of a military officer are uniquely shaped by the socio-political landscape of Santiago. By integrating historical context with contemporary case studies, this work will demonstrate why the</w:t>
      </w:r>
      <w:r>
        <w:t xml:space="preserve"> </w:t>
      </w:r>
      <w:r>
        <w:rPr>
          <w:bCs/>
          <w:b/>
        </w:rPr>
        <w:t xml:space="preserve">Military Officer</w:t>
      </w:r>
      <w:r>
        <w:t xml:space="preserve"> </w:t>
      </w:r>
      <w:r>
        <w:t xml:space="preserve">remains a vital institution in ensuring stability and security in</w:t>
      </w:r>
      <w:r>
        <w:t xml:space="preserve"> </w:t>
      </w:r>
      <w:r>
        <w:rPr>
          <w:bCs/>
          <w:b/>
        </w:rPr>
        <w:t xml:space="preserve">Chile Santiago</w:t>
      </w:r>
      <w:r>
        <w:t xml:space="preserve">.</w:t>
      </w:r>
    </w:p>
    <w:bookmarkEnd w:id="21"/>
    <w:bookmarkStart w:id="22" w:name="Xec9274c84b680caccfad681d69c022e8b4cd3af"/>
    <w:p>
      <w:pPr>
        <w:pStyle w:val="Heading2"/>
      </w:pPr>
      <w:r>
        <w:t xml:space="preserve">2. Historical Context: Military Officers in Chile's Development</w:t>
      </w:r>
    </w:p>
    <w:p>
      <w:pPr>
        <w:pStyle w:val="FirstParagraph"/>
      </w:pPr>
      <w:r>
        <w:t xml:space="preserve">Santiago has long been the epicenter of Chilean military operations, from colonial times to modern conflicts. The role of a military officer has historically been intertwined with the nation’s territorial expansion and defense strategies. During the 19th century, for example, officers in Santiago were pivotal in securing Chile’s borders after independence from Spain (1810–1826). Their leadership during this period established a legacy of discipline and national service that continues to influence military academies in Santiago today.</w:t>
      </w:r>
    </w:p>
    <w:p>
      <w:pPr>
        <w:pStyle w:val="BodyText"/>
      </w:pPr>
      <w:r>
        <w:t xml:space="preserve">The</w:t>
      </w:r>
      <w:r>
        <w:t xml:space="preserve"> </w:t>
      </w:r>
      <w:r>
        <w:rPr>
          <w:bCs/>
          <w:b/>
        </w:rPr>
        <w:t xml:space="preserve">Chilean Army</w:t>
      </w:r>
      <w:r>
        <w:t xml:space="preserve">, headquartered in Santiago, has produced some of the country’s most respected</w:t>
      </w:r>
      <w:r>
        <w:t xml:space="preserve"> </w:t>
      </w:r>
      <w:r>
        <w:rPr>
          <w:bCs/>
          <w:b/>
        </w:rPr>
        <w:t xml:space="preserve">Military Officers</w:t>
      </w:r>
      <w:r>
        <w:t xml:space="preserve">. These individuals have navigated complex challenges, including civil unrest (e.g., the 1973 coup) and natural disasters (e.g., earthquakes in 2010 and 2023). Their adaptability underscores the dynamic nature of a military officer’s role in a city like Santiago, which faces both regional and global security threats.</w:t>
      </w:r>
    </w:p>
    <w:bookmarkEnd w:id="22"/>
    <w:bookmarkStart w:id="23" w:name="Xf6cf02936ccd71d27e316ac025ff9c9420e2af5"/>
    <w:p>
      <w:pPr>
        <w:pStyle w:val="Heading2"/>
      </w:pPr>
      <w:r>
        <w:t xml:space="preserve">3. The Role of a Military Officer in Chile Santiago</w:t>
      </w:r>
    </w:p>
    <w:p>
      <w:pPr>
        <w:pStyle w:val="FirstParagraph"/>
      </w:pPr>
      <w:r>
        <w:t xml:space="preserve">In</w:t>
      </w:r>
      <w:r>
        <w:t xml:space="preserve"> </w:t>
      </w:r>
      <w:r>
        <w:rPr>
          <w:bCs/>
          <w:b/>
        </w:rPr>
        <w:t xml:space="preserve">Chile Santiago</w:t>
      </w:r>
      <w:r>
        <w:t xml:space="preserve">, the responsibilities of a military officer extend beyond combat readiness. They are tasked with fostering community resilience, participating in disaster response efforts, and collaborating with civilian authorities to maintain public order. The</w:t>
      </w:r>
      <w:r>
        <w:t xml:space="preserve"> </w:t>
      </w:r>
      <w:r>
        <w:rPr>
          <w:bCs/>
          <w:b/>
        </w:rPr>
        <w:t xml:space="preserve">Military Officer</w:t>
      </w:r>
      <w:r>
        <w:t xml:space="preserve"> </w:t>
      </w:r>
      <w:r>
        <w:t xml:space="preserve">serves as a bridge between the armed forces and the population, ensuring that defense policies align with societal needs.</w:t>
      </w:r>
    </w:p>
    <w:p>
      <w:pPr>
        <w:pStyle w:val="BodyText"/>
      </w:pPr>
      <w:r>
        <w:t xml:space="preserve">Training for military officers in Santiago emphasizes not only tactical skills but also ethical leadership. Institutions such as the</w:t>
      </w:r>
      <w:r>
        <w:t xml:space="preserve"> </w:t>
      </w:r>
      <w:r>
        <w:rPr>
          <w:bCs/>
          <w:b/>
        </w:rPr>
        <w:t xml:space="preserve">Ecole Militaire de Santiago</w:t>
      </w:r>
      <w:r>
        <w:t xml:space="preserve"> </w:t>
      </w:r>
      <w:r>
        <w:t xml:space="preserve">(a fictional example for illustrative purposes) play a critical role in shaping officers who prioritize both national interests and human rights. This dual focus is particularly important in Santiago, where the military has historically interacted closely with civil society.</w:t>
      </w:r>
    </w:p>
    <w:bookmarkEnd w:id="23"/>
    <w:bookmarkStart w:id="24" w:name="X74ff992316729d415ae244944421cc1c0acfdc4"/>
    <w:p>
      <w:pPr>
        <w:pStyle w:val="Heading2"/>
      </w:pPr>
      <w:r>
        <w:t xml:space="preserve">4. Challenges Facing Military Officers in Chile Santiago</w:t>
      </w:r>
    </w:p>
    <w:p>
      <w:pPr>
        <w:pStyle w:val="FirstParagraph"/>
      </w:pPr>
      <w:r>
        <w:t xml:space="preserve">The unique challenges of</w:t>
      </w:r>
      <w:r>
        <w:t xml:space="preserve"> </w:t>
      </w:r>
      <w:r>
        <w:rPr>
          <w:bCs/>
          <w:b/>
        </w:rPr>
        <w:t xml:space="preserve">Chile Santiago</w:t>
      </w:r>
      <w:r>
        <w:t xml:space="preserve"> </w:t>
      </w:r>
      <w:r>
        <w:t xml:space="preserve">demand that military officers balance multiple priorities. These include:</w:t>
      </w:r>
    </w:p>
    <w:p>
      <w:pPr>
        <w:numPr>
          <w:ilvl w:val="0"/>
          <w:numId w:val="1001"/>
        </w:numPr>
        <w:pStyle w:val="Compact"/>
      </w:pPr>
      <w:r>
        <w:rPr>
          <w:bCs/>
          <w:b/>
        </w:rPr>
        <w:t xml:space="preserve">Urban Security:</w:t>
      </w:r>
      <w:r>
        <w:t xml:space="preserve"> </w:t>
      </w:r>
      <w:r>
        <w:t xml:space="preserve">Addressing crime and social inequality in a densely populated city like Santiago.</w:t>
      </w:r>
    </w:p>
    <w:p>
      <w:pPr>
        <w:numPr>
          <w:ilvl w:val="0"/>
          <w:numId w:val="1001"/>
        </w:numPr>
        <w:pStyle w:val="Compact"/>
      </w:pPr>
      <w:r>
        <w:rPr>
          <w:bCs/>
          <w:b/>
        </w:rPr>
        <w:t xml:space="preserve">Natural Disasters:</w:t>
      </w:r>
      <w:r>
        <w:t xml:space="preserve"> </w:t>
      </w:r>
      <w:r>
        <w:t xml:space="preserve">Coordinating emergency responses during earthquakes, wildfires, or floods.</w:t>
      </w:r>
    </w:p>
    <w:p>
      <w:pPr>
        <w:numPr>
          <w:ilvl w:val="0"/>
          <w:numId w:val="1001"/>
        </w:numPr>
        <w:pStyle w:val="Compact"/>
      </w:pPr>
      <w:r>
        <w:rPr>
          <w:bCs/>
          <w:b/>
        </w:rPr>
        <w:t xml:space="preserve">Political Sensitivity:</w:t>
      </w:r>
      <w:r>
        <w:t xml:space="preserve"> </w:t>
      </w:r>
      <w:r>
        <w:t xml:space="preserve">Maintaining neutrality while supporting government initiatives that may face public scrutiny.</w:t>
      </w:r>
    </w:p>
    <w:p>
      <w:pPr>
        <w:pStyle w:val="FirstParagraph"/>
      </w:pPr>
      <w:r>
        <w:t xml:space="preserve">Military officers in Santiago must also navigate the evolving role of the armed forces in a democratic society. This includes adhering to constitutional limits on military intervention and promoting transparency through community engagement programs.</w:t>
      </w:r>
    </w:p>
    <w:bookmarkEnd w:id="24"/>
    <w:bookmarkStart w:id="25" w:name="Xa9c1eef1a7a30d8a2786bb0d742c4372b598fe5"/>
    <w:p>
      <w:pPr>
        <w:pStyle w:val="Heading2"/>
      </w:pPr>
      <w:r>
        <w:t xml:space="preserve">5. Opportunities for Military Officers in Chile Santiago</w:t>
      </w:r>
    </w:p>
    <w:p>
      <w:pPr>
        <w:pStyle w:val="FirstParagraph"/>
      </w:pPr>
      <w:r>
        <w:t xml:space="preserve">Despite these challenges,</w:t>
      </w:r>
      <w:r>
        <w:t xml:space="preserve"> </w:t>
      </w:r>
      <w:r>
        <w:rPr>
          <w:bCs/>
          <w:b/>
        </w:rPr>
        <w:t xml:space="preserve">Chile Santiago</w:t>
      </w:r>
      <w:r>
        <w:t xml:space="preserve"> </w:t>
      </w:r>
      <w:r>
        <w:t xml:space="preserve">offers unique opportunities for military officers to innovate and lead. For instance:</w:t>
      </w:r>
    </w:p>
    <w:p>
      <w:pPr>
        <w:numPr>
          <w:ilvl w:val="0"/>
          <w:numId w:val="1002"/>
        </w:numPr>
        <w:pStyle w:val="Compact"/>
      </w:pPr>
      <w:r>
        <w:rPr>
          <w:bCs/>
          <w:b/>
        </w:rPr>
        <w:t xml:space="preserve">Tech Integration:</w:t>
      </w:r>
      <w:r>
        <w:t xml:space="preserve"> </w:t>
      </w:r>
      <w:r>
        <w:t xml:space="preserve">Leveraging advanced technology for urban surveillance, disaster modeling, and cybersecurity.</w:t>
      </w:r>
    </w:p>
    <w:p>
      <w:pPr>
        <w:numPr>
          <w:ilvl w:val="0"/>
          <w:numId w:val="1002"/>
        </w:numPr>
        <w:pStyle w:val="Compact"/>
      </w:pPr>
      <w:r>
        <w:rPr>
          <w:bCs/>
          <w:b/>
        </w:rPr>
        <w:t xml:space="preserve">Cross-Sector Collaboration:</w:t>
      </w:r>
      <w:r>
        <w:t xml:space="preserve"> </w:t>
      </w:r>
      <w:r>
        <w:t xml:space="preserve">Partnering with NGOs, universities, and private firms to address issues like climate change or public health crises.</w:t>
      </w:r>
    </w:p>
    <w:p>
      <w:pPr>
        <w:numPr>
          <w:ilvl w:val="0"/>
          <w:numId w:val="1002"/>
        </w:numPr>
        <w:pStyle w:val="Compact"/>
      </w:pPr>
      <w:r>
        <w:rPr>
          <w:bCs/>
          <w:b/>
        </w:rPr>
        <w:t xml:space="preserve">Educational Leadership:</w:t>
      </w:r>
      <w:r>
        <w:t xml:space="preserve"> </w:t>
      </w:r>
      <w:r>
        <w:t xml:space="preserve">Teaching at institutions such as the Universidad de Santiago (USACH) or military academies to shape future leaders.</w:t>
      </w:r>
    </w:p>
    <w:p>
      <w:pPr>
        <w:pStyle w:val="FirstParagraph"/>
      </w:pPr>
      <w:r>
        <w:t xml:space="preserve">The</w:t>
      </w:r>
      <w:r>
        <w:t xml:space="preserve"> </w:t>
      </w:r>
      <w:r>
        <w:rPr>
          <w:bCs/>
          <w:b/>
        </w:rPr>
        <w:t xml:space="preserve">Military Officer</w:t>
      </w:r>
      <w:r>
        <w:t xml:space="preserve"> </w:t>
      </w:r>
      <w:r>
        <w:t xml:space="preserve">in Santiago is increasingly recognized as a key player in national development, contributing to both defense and socio-economic progress. This dual role enhances their credibility and ensures that military efforts align with the broader goals of Chile’s society.</w:t>
      </w:r>
    </w:p>
    <w:bookmarkEnd w:id="25"/>
    <w:bookmarkStart w:id="26" w:name="case-study-the-2010-chilean-earthquake"/>
    <w:p>
      <w:pPr>
        <w:pStyle w:val="Heading2"/>
      </w:pPr>
      <w:r>
        <w:t xml:space="preserve">6. Case Study: The 2010 Chilean Earthquake</w:t>
      </w:r>
    </w:p>
    <w:p>
      <w:pPr>
        <w:pStyle w:val="FirstParagraph"/>
      </w:pPr>
      <w:r>
        <w:t xml:space="preserve">The 8.8 magnitude earthquake in February 2010, centered near Concepción but felt intensely in Santiago, provides a compelling case study of the</w:t>
      </w:r>
      <w:r>
        <w:t xml:space="preserve"> </w:t>
      </w:r>
      <w:r>
        <w:rPr>
          <w:bCs/>
          <w:b/>
        </w:rPr>
        <w:t xml:space="preserve">Military Officer</w:t>
      </w:r>
      <w:r>
        <w:t xml:space="preserve">’s role during crises. Officers from Santiago coordinated rescue operations, managed logistics for displaced citizens, and partnered with international agencies to provide aid. This event highlighted the critical need for military officers to be prepared for non-combat emergencies in urban environments.</w:t>
      </w:r>
    </w:p>
    <w:p>
      <w:pPr>
        <w:pStyle w:val="BodyText"/>
      </w:pPr>
      <w:r>
        <w:t xml:space="preserve">The response was praised for its efficiency but also critiqued for delays in communication between civilian and military authorities. These lessons have since been integrated into training programs, ensuring that</w:t>
      </w:r>
      <w:r>
        <w:t xml:space="preserve"> </w:t>
      </w:r>
      <w:r>
        <w:rPr>
          <w:bCs/>
          <w:b/>
        </w:rPr>
        <w:t xml:space="preserve">Military Officers</w:t>
      </w:r>
      <w:r>
        <w:t xml:space="preserve"> </w:t>
      </w:r>
      <w:r>
        <w:t xml:space="preserve">in Santiago are better equipped to handle complex emergencies.</w:t>
      </w:r>
    </w:p>
    <w:bookmarkEnd w:id="26"/>
    <w:bookmarkStart w:id="27" w:name="conclusion"/>
    <w:p>
      <w:pPr>
        <w:pStyle w:val="Heading2"/>
      </w:pPr>
      <w:r>
        <w:t xml:space="preserve">7. 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Chile Santiago</w:t>
      </w:r>
      <w:r>
        <w:t xml:space="preserve"> </w:t>
      </w:r>
      <w:r>
        <w:t xml:space="preserve">is multifaceted and indispensable. From historical defense to modern urban security, these individuals embody the resilience and adaptability required to safeguard Chile’s interests. As Santiago continues to grow as a regional hub, the responsibilities of military officers will evolve further, requiring ongoing investment in education, technology, and community engagement.</w:t>
      </w:r>
    </w:p>
    <w:p>
      <w:pPr>
        <w:pStyle w:val="BodyText"/>
      </w:pPr>
      <w:r>
        <w:t xml:space="preserve">This undergraduate thesis underscores the importance of studying</w:t>
      </w:r>
      <w:r>
        <w:t xml:space="preserve"> </w:t>
      </w:r>
      <w:r>
        <w:rPr>
          <w:bCs/>
          <w:b/>
        </w:rPr>
        <w:t xml:space="preserve">Military Officers</w:t>
      </w:r>
      <w:r>
        <w:t xml:space="preserve"> </w:t>
      </w:r>
      <w:r>
        <w:t xml:space="preserve">in</w:t>
      </w:r>
      <w:r>
        <w:t xml:space="preserve"> </w:t>
      </w:r>
      <w:r>
        <w:rPr>
          <w:bCs/>
          <w:b/>
        </w:rPr>
        <w:t xml:space="preserve">Chile Santiago</w:t>
      </w:r>
      <w:r>
        <w:t xml:space="preserve">, not only as guardians of national security but also as leaders who shape the future of Chile’s socio-political landscape.</w:t>
      </w:r>
    </w:p>
    <w:bookmarkEnd w:id="27"/>
    <w:bookmarkStart w:id="28" w:name="references-hypothetical"/>
    <w:p>
      <w:pPr>
        <w:pStyle w:val="Heading2"/>
      </w:pPr>
      <w:r>
        <w:t xml:space="preserve">References (Hypothetical)</w:t>
      </w:r>
    </w:p>
    <w:p>
      <w:pPr>
        <w:numPr>
          <w:ilvl w:val="0"/>
          <w:numId w:val="1003"/>
        </w:numPr>
        <w:pStyle w:val="Compact"/>
      </w:pPr>
      <w:r>
        <w:t xml:space="preserve">Vargas, M. (2018). *The Chilean Military and Democracy: A Historical Perspective*. Santiago Press.</w:t>
      </w:r>
    </w:p>
    <w:p>
      <w:pPr>
        <w:numPr>
          <w:ilvl w:val="0"/>
          <w:numId w:val="1003"/>
        </w:numPr>
        <w:pStyle w:val="Compact"/>
      </w:pPr>
      <w:r>
        <w:t xml:space="preserve">García, R. (2015). *Urban Security in Santiago: Lessons from Natural Disasters*. Journal of Latin American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Chile Santiago</dc:title>
  <dc:creator/>
  <dc:language>en</dc:language>
  <cp:keywords/>
  <dcterms:created xsi:type="dcterms:W3CDTF">2026-07-21T14:30:52Z</dcterms:created>
  <dcterms:modified xsi:type="dcterms:W3CDTF">2026-07-21T14:30:52Z</dcterms:modified>
</cp:coreProperties>
</file>

<file path=docProps/custom.xml><?xml version="1.0" encoding="utf-8"?>
<Properties xmlns="http://schemas.openxmlformats.org/officeDocument/2006/custom-properties" xmlns:vt="http://schemas.openxmlformats.org/officeDocument/2006/docPropsVTypes"/>
</file>