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w:t>
      </w:r>
      <w:r>
        <w:t xml:space="preserve"> </w:t>
      </w:r>
      <w:r>
        <w:t xml:space="preserve">in</w:t>
      </w:r>
      <w:r>
        <w:t xml:space="preserve"> </w:t>
      </w:r>
      <w:r>
        <w:t xml:space="preserve">Alexandria,</w:t>
      </w:r>
      <w:r>
        <w:t xml:space="preserve"> </w:t>
      </w:r>
      <w:r>
        <w:t xml:space="preserve">Egypt</w:t>
      </w:r>
    </w:p>
    <w:p>
      <w:pPr>
        <w:pStyle w:val="FirstParagraph"/>
      </w:pPr>
      <w:r>
        <w:t xml:space="preserve">```html</w:t>
      </w:r>
    </w:p>
    <w:bookmarkStart w:id="28" w:name="Xf91ce6d8bb12cf474a905b5ccec1b6e1c2fc105"/>
    <w:p>
      <w:pPr>
        <w:pStyle w:val="Heading1"/>
      </w:pPr>
      <w:r>
        <w:t xml:space="preserve">Undergraduate Thesis on the Role of a Military Officer in Alexandria, Egypt</w:t>
      </w:r>
    </w:p>
    <w:p>
      <w:pPr>
        <w:pStyle w:val="FirstParagraph"/>
      </w:pPr>
      <w:r>
        <w:rPr>
          <w:bCs/>
          <w:b/>
        </w:rPr>
        <w:t xml:space="preserve">Abstract:</w:t>
      </w:r>
      <w:r>
        <w:t xml:space="preserve"> </w:t>
      </w:r>
      <w:r>
        <w:t xml:space="preserve">This thesis explores the multifaceted role of a military officer in Alexandria, Egypt, emphasizing their historical significance, contemporary responsibilities, and future challenges. By examining the unique geographical and cultural context of Alexandria as a strategic hub in the Mediterranean region, this document highlights how military officers contribute to national security while navigating local dynamics. The study combines historical analysis with modern case studies to provide a comprehensive understanding of the military officer’s role in Alexandria.</w:t>
      </w:r>
    </w:p>
    <w:bookmarkStart w:id="20" w:name="introduction"/>
    <w:p>
      <w:pPr>
        <w:pStyle w:val="Heading2"/>
      </w:pPr>
      <w:r>
        <w:t xml:space="preserve">1. Introduction</w:t>
      </w:r>
    </w:p>
    <w:p>
      <w:pPr>
        <w:pStyle w:val="FirstParagraph"/>
      </w:pPr>
      <w:r>
        <w:t xml:space="preserve">The role of a</w:t>
      </w:r>
      <w:r>
        <w:t xml:space="preserve"> </w:t>
      </w:r>
      <w:r>
        <w:rPr>
          <w:bCs/>
          <w:b/>
        </w:rPr>
        <w:t xml:space="preserve">Military Officer</w:t>
      </w:r>
      <w:r>
        <w:t xml:space="preserve"> </w:t>
      </w:r>
      <w:r>
        <w:t xml:space="preserve">in Egypt has long been intertwined with the country’s political, economic, and social development. Among Egypt’s many cities,</w:t>
      </w:r>
      <w:r>
        <w:t xml:space="preserve"> </w:t>
      </w:r>
      <w:r>
        <w:rPr>
          <w:bCs/>
          <w:b/>
        </w:rPr>
        <w:t xml:space="preserve">Alexandria</w:t>
      </w:r>
      <w:r>
        <w:t xml:space="preserve"> </w:t>
      </w:r>
      <w:r>
        <w:t xml:space="preserve">stands out as a critical node in national defense and regional stability. As one of the oldest cities in Africa and a gateway to the Mediterranean Sea, Alexandria has historically been a focal point for military strategy. This thesis investigates how the responsibilities of a military officer in Alexandria reflect both national priorities and local realities, making it essential for understanding Egypt’s broader security framework.</w:t>
      </w:r>
    </w:p>
    <w:bookmarkEnd w:id="20"/>
    <w:bookmarkStart w:id="21" w:name="X8137f41fd7790e3a93da960bd5373b69b001733"/>
    <w:p>
      <w:pPr>
        <w:pStyle w:val="Heading2"/>
      </w:pPr>
      <w:r>
        <w:t xml:space="preserve">2. Historical Context of Military Officers in Alexandria</w:t>
      </w:r>
    </w:p>
    <w:p>
      <w:pPr>
        <w:pStyle w:val="FirstParagraph"/>
      </w:pPr>
      <w:r>
        <w:t xml:space="preserve">Alexandria’s strategic location has made it a military stronghold since ancient times. During the Ptolemaic era, it served as the capital of Egypt and a center for naval power under Greek rule. The city’s port and proximity to Europe, Africa, and Asia have ensured its continued relevance in military planning. In modern Egypt, Alexandria became a key base for the Egyptian Navy during World War II and remains central to maritime defense operations.</w:t>
      </w:r>
    </w:p>
    <w:p>
      <w:pPr>
        <w:pStyle w:val="BodyText"/>
      </w:pPr>
      <w:r>
        <w:t xml:space="preserve">The training of</w:t>
      </w:r>
      <w:r>
        <w:t xml:space="preserve"> </w:t>
      </w:r>
      <w:r>
        <w:rPr>
          <w:bCs/>
          <w:b/>
        </w:rPr>
        <w:t xml:space="preserve">Military Officers</w:t>
      </w:r>
      <w:r>
        <w:t xml:space="preserve"> </w:t>
      </w:r>
      <w:r>
        <w:t xml:space="preserve">in Alexandria is deeply rooted in this history. The Egyptian Armed Forces Academy, located near Cairo, prepares officers for roles across the country, but Alexandria’s unique challenges—such as coastal security and regional conflicts—require specialized expertise. Military officers stationed here must balance national mandates with the needs of a culturally diverse population.</w:t>
      </w:r>
    </w:p>
    <w:bookmarkEnd w:id="21"/>
    <w:bookmarkStart w:id="22" w:name="X31c594d54aa26cc58896a31476a0b1390aaeb7f"/>
    <w:p>
      <w:pPr>
        <w:pStyle w:val="Heading2"/>
      </w:pPr>
      <w:r>
        <w:t xml:space="preserve">3. Contemporary Responsibilities of a Military Officer in Alexandria</w:t>
      </w:r>
    </w:p>
    <w:p>
      <w:pPr>
        <w:pStyle w:val="FirstParagraph"/>
      </w:pPr>
      <w:r>
        <w:t xml:space="preserve">Today, military officers in Alexandria are tasked with a broad range of duties, including:</w:t>
      </w:r>
    </w:p>
    <w:p>
      <w:pPr>
        <w:numPr>
          <w:ilvl w:val="0"/>
          <w:numId w:val="1001"/>
        </w:numPr>
        <w:pStyle w:val="Compact"/>
      </w:pPr>
      <w:r>
        <w:rPr>
          <w:bCs/>
          <w:b/>
        </w:rPr>
        <w:t xml:space="preserve">National Defense:</w:t>
      </w:r>
      <w:r>
        <w:t xml:space="preserve"> </w:t>
      </w:r>
      <w:r>
        <w:t xml:space="preserve">Guarding Egypt’s northern borders and protecting the Suez Canal route.</w:t>
      </w:r>
    </w:p>
    <w:p>
      <w:pPr>
        <w:numPr>
          <w:ilvl w:val="0"/>
          <w:numId w:val="1001"/>
        </w:numPr>
        <w:pStyle w:val="Compact"/>
      </w:pPr>
      <w:r>
        <w:rPr>
          <w:bCs/>
          <w:b/>
        </w:rPr>
        <w:t xml:space="preserve">Civil-Military Relations:</w:t>
      </w:r>
      <w:r>
        <w:t xml:space="preserve"> </w:t>
      </w:r>
      <w:r>
        <w:t xml:space="preserve">Maintaining stability in Alexandria through disaster relief, community engagement, and counterterrorism operations.</w:t>
      </w:r>
    </w:p>
    <w:p>
      <w:pPr>
        <w:numPr>
          <w:ilvl w:val="0"/>
          <w:numId w:val="1001"/>
        </w:numPr>
        <w:pStyle w:val="Compact"/>
      </w:pPr>
      <w:r>
        <w:rPr>
          <w:bCs/>
          <w:b/>
        </w:rPr>
        <w:t xml:space="preserve">Military Innovation:</w:t>
      </w:r>
      <w:r>
        <w:t xml:space="preserve"> </w:t>
      </w:r>
      <w:r>
        <w:t xml:space="preserve">Adapting to modern threats such as cyber warfare and piracy in the Mediterranean.</w:t>
      </w:r>
    </w:p>
    <w:p>
      <w:pPr>
        <w:pStyle w:val="FirstParagraph"/>
      </w:pPr>
      <w:r>
        <w:t xml:space="preserve">Alexandria’s proximity to Libya has also made it a critical area for monitoring regional instability. Military officers here play a pivotal role in coordinating with international allies, such as NATO, while ensuring alignment with Egypt’s foreign policy goals.</w:t>
      </w:r>
    </w:p>
    <w:bookmarkEnd w:id="22"/>
    <w:bookmarkStart w:id="23" w:name="Xda1b4aca04caf1e45a81ab7d6cd43041ad2b314"/>
    <w:p>
      <w:pPr>
        <w:pStyle w:val="Heading2"/>
      </w:pPr>
      <w:r>
        <w:t xml:space="preserve">4. Education and Training of Military Officers in Alexandria</w:t>
      </w:r>
    </w:p>
    <w:p>
      <w:pPr>
        <w:pStyle w:val="FirstParagraph"/>
      </w:pPr>
      <w:r>
        <w:t xml:space="preserve">The training of military officers in Alexandria is part of Egypt’s broader system for developing armed forces personnel. The Egyptian Armed Forces Academy provides foundational education, but officers stationed in Alexandria receive additional training tailored to their environment. This includes:</w:t>
      </w:r>
    </w:p>
    <w:p>
      <w:pPr>
        <w:numPr>
          <w:ilvl w:val="0"/>
          <w:numId w:val="1002"/>
        </w:numPr>
        <w:pStyle w:val="Compact"/>
      </w:pPr>
      <w:r>
        <w:t xml:space="preserve">Maritime warfare and naval strategy.</w:t>
      </w:r>
    </w:p>
    <w:p>
      <w:pPr>
        <w:numPr>
          <w:ilvl w:val="0"/>
          <w:numId w:val="1002"/>
        </w:numPr>
        <w:pStyle w:val="Compact"/>
      </w:pPr>
      <w:r>
        <w:t xml:space="preserve">Cultural sensitivity programs for engaging with Alexandria’s diverse population (e.g., Greek, Coptic, and migrant communities).</w:t>
      </w:r>
    </w:p>
    <w:p>
      <w:pPr>
        <w:numPr>
          <w:ilvl w:val="0"/>
          <w:numId w:val="1002"/>
        </w:numPr>
        <w:pStyle w:val="Compact"/>
      </w:pPr>
      <w:r>
        <w:t xml:space="preserve">Language courses in Arabic, English, and regional dialects to facilitate communication.</w:t>
      </w:r>
    </w:p>
    <w:p>
      <w:pPr>
        <w:pStyle w:val="FirstParagraph"/>
      </w:pPr>
      <w:r>
        <w:t xml:space="preserve">This specialized education ensures that military officers are equipped to address both traditional and emerging security challenges unique to Alexandria.</w:t>
      </w:r>
    </w:p>
    <w:bookmarkEnd w:id="23"/>
    <w:bookmarkStart w:id="24" w:name="X506edfd7503c84d799a75d7f23bd4dc8e90c093"/>
    <w:p>
      <w:pPr>
        <w:pStyle w:val="Heading2"/>
      </w:pPr>
      <w:r>
        <w:t xml:space="preserve">5. Challenges Faced by Military Officers in Alexandria</w:t>
      </w:r>
    </w:p>
    <w:p>
      <w:pPr>
        <w:pStyle w:val="FirstParagraph"/>
      </w:pPr>
      <w:r>
        <w:t xml:space="preserve">Despite their critical role, military officers in Alexandria face distinct challenges:</w:t>
      </w:r>
    </w:p>
    <w:p>
      <w:pPr>
        <w:numPr>
          <w:ilvl w:val="0"/>
          <w:numId w:val="1003"/>
        </w:numPr>
        <w:pStyle w:val="Compact"/>
      </w:pPr>
      <w:r>
        <w:rPr>
          <w:bCs/>
          <w:b/>
        </w:rPr>
        <w:t xml:space="preserve">Resource Allocation:</w:t>
      </w:r>
      <w:r>
        <w:t xml:space="preserve"> </w:t>
      </w:r>
      <w:r>
        <w:t xml:space="preserve">Competing priorities between naval, land, and air forces can strain resources.</w:t>
      </w:r>
    </w:p>
    <w:p>
      <w:pPr>
        <w:numPr>
          <w:ilvl w:val="0"/>
          <w:numId w:val="1003"/>
        </w:numPr>
        <w:pStyle w:val="Compact"/>
      </w:pPr>
      <w:r>
        <w:rPr>
          <w:bCs/>
          <w:b/>
        </w:rPr>
        <w:t xml:space="preserve">Political Dynamics:</w:t>
      </w:r>
      <w:r>
        <w:t xml:space="preserve"> </w:t>
      </w:r>
      <w:r>
        <w:t xml:space="preserve">Navigating the complex interplay between military authority and civilian governance in Egypt.</w:t>
      </w:r>
    </w:p>
    <w:p>
      <w:pPr>
        <w:numPr>
          <w:ilvl w:val="0"/>
          <w:numId w:val="1003"/>
        </w:numPr>
        <w:pStyle w:val="Compact"/>
      </w:pPr>
      <w:r>
        <w:rPr>
          <w:bCs/>
          <w:b/>
        </w:rPr>
        <w:t xml:space="preserve">Economic Pressures:</w:t>
      </w:r>
      <w:r>
        <w:t xml:space="preserve"> </w:t>
      </w:r>
      <w:r>
        <w:t xml:space="preserve">Limited budgets for modernization while maintaining readiness for regional conflicts.</w:t>
      </w:r>
    </w:p>
    <w:p>
      <w:pPr>
        <w:pStyle w:val="FirstParagraph"/>
      </w:pPr>
      <w:r>
        <w:t xml:space="preserve">Alexandria’s urban environment also poses challenges, such as coordinating security operations with local authorities and managing public perception of the military’s role in society.</w:t>
      </w:r>
    </w:p>
    <w:bookmarkEnd w:id="24"/>
    <w:bookmarkStart w:id="25" w:name="opportunities-and-future-prospects"/>
    <w:p>
      <w:pPr>
        <w:pStyle w:val="Heading2"/>
      </w:pPr>
      <w:r>
        <w:t xml:space="preserve">6. Opportunities and Future Prospects</w:t>
      </w:r>
    </w:p>
    <w:p>
      <w:pPr>
        <w:pStyle w:val="FirstParagraph"/>
      </w:pPr>
      <w:r>
        <w:t xml:space="preserve">The evolving geopolitical landscape offers opportunities for military officers in Alexandria to enhance their impact:</w:t>
      </w:r>
    </w:p>
    <w:p>
      <w:pPr>
        <w:numPr>
          <w:ilvl w:val="0"/>
          <w:numId w:val="1004"/>
        </w:numPr>
        <w:pStyle w:val="Compact"/>
      </w:pPr>
      <w:r>
        <w:rPr>
          <w:bCs/>
          <w:b/>
        </w:rPr>
        <w:t xml:space="preserve">Technological Advancement:</w:t>
      </w:r>
      <w:r>
        <w:t xml:space="preserve"> </w:t>
      </w:r>
      <w:r>
        <w:t xml:space="preserve">Integrating AI and drones into naval operations to improve efficiency.</w:t>
      </w:r>
    </w:p>
    <w:p>
      <w:pPr>
        <w:numPr>
          <w:ilvl w:val="0"/>
          <w:numId w:val="1004"/>
        </w:numPr>
        <w:pStyle w:val="Compact"/>
      </w:pPr>
      <w:r>
        <w:rPr>
          <w:bCs/>
          <w:b/>
        </w:rPr>
        <w:t xml:space="preserve">Regional Partnerships:</w:t>
      </w:r>
      <w:r>
        <w:t xml:space="preserve"> </w:t>
      </w:r>
      <w:r>
        <w:t xml:space="preserve">Strengthening cooperation with Mediterranean neighbors and international bodies for joint exercises.</w:t>
      </w:r>
    </w:p>
    <w:p>
      <w:pPr>
        <w:numPr>
          <w:ilvl w:val="0"/>
          <w:numId w:val="1004"/>
        </w:numPr>
        <w:pStyle w:val="Compact"/>
      </w:pPr>
      <w:r>
        <w:rPr>
          <w:bCs/>
          <w:b/>
        </w:rPr>
        <w:t xml:space="preserve">Educational Reforms:</w:t>
      </w:r>
      <w:r>
        <w:t xml:space="preserve"> </w:t>
      </w:r>
      <w:r>
        <w:t xml:space="preserve">Expanding training programs to address modern threats like cyber warfare and hybrid conflicts.</w:t>
      </w:r>
    </w:p>
    <w:p>
      <w:pPr>
        <w:pStyle w:val="FirstParagraph"/>
      </w:pPr>
      <w:r>
        <w:t xml:space="preserve">Alexandria’s strategic position positions its military officers as key players in Egypt’s vision for regional leadership, particularly in maritime security and energy protection.</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Military Officer</w:t>
      </w:r>
      <w:r>
        <w:t xml:space="preserve"> </w:t>
      </w:r>
      <w:r>
        <w:t xml:space="preserve">in Alexandria, Egypt, is a testament to the city’s enduring strategic importance. From ancient times to the present day, military officers here have been instrumental in safeguarding national interests while adapting to local and global challenges. As Egypt continues to modernize its armed forces, Alexandria will remain a critical hub for innovation and leadership development. This thesis underscores the necessity of tailoring military education and operations to the unique context of Alexandria, ensuring that its</w:t>
      </w:r>
      <w:r>
        <w:t xml:space="preserve"> </w:t>
      </w:r>
      <w:r>
        <w:rPr>
          <w:bCs/>
          <w:b/>
        </w:rPr>
        <w:t xml:space="preserve">Military Officers</w:t>
      </w:r>
      <w:r>
        <w:t xml:space="preserve"> </w:t>
      </w:r>
      <w:r>
        <w:t xml:space="preserve">are prepared to meet both current and future demands.</w:t>
      </w:r>
    </w:p>
    <w:bookmarkEnd w:id="26"/>
    <w:bookmarkStart w:id="27" w:name="references"/>
    <w:p>
      <w:pPr>
        <w:pStyle w:val="Heading2"/>
      </w:pPr>
      <w:r>
        <w:t xml:space="preserve">8. References</w:t>
      </w:r>
    </w:p>
    <w:p>
      <w:pPr>
        <w:numPr>
          <w:ilvl w:val="0"/>
          <w:numId w:val="1005"/>
        </w:numPr>
        <w:pStyle w:val="Compact"/>
      </w:pPr>
      <w:r>
        <w:t xml:space="preserve">Egyptian Ministry of Defense. (2023). "Strategic Plan for the Egyptian Armed Forces, 2030."</w:t>
      </w:r>
    </w:p>
    <w:p>
      <w:pPr>
        <w:numPr>
          <w:ilvl w:val="0"/>
          <w:numId w:val="1005"/>
        </w:numPr>
        <w:pStyle w:val="Compact"/>
      </w:pPr>
      <w:r>
        <w:t xml:space="preserve">Kemp, P. (1996). "A History of Egypt." Palgrave Macmillan.</w:t>
      </w:r>
    </w:p>
    <w:p>
      <w:pPr>
        <w:numPr>
          <w:ilvl w:val="0"/>
          <w:numId w:val="1005"/>
        </w:numPr>
        <w:pStyle w:val="Compact"/>
      </w:pPr>
      <w:r>
        <w:t xml:space="preserve">United Nations Office on Drugs and Crime. (2021). "Maritime Security in the Mediterranean."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Military Officer in Alexandria, Egypt</dc:title>
  <dc:creator/>
  <dc:language>en</dc:language>
  <cp:keywords/>
  <dcterms:created xsi:type="dcterms:W3CDTF">2026-07-23T16:04:01Z</dcterms:created>
  <dcterms:modified xsi:type="dcterms:W3CDTF">2026-07-23T16:04:01Z</dcterms:modified>
</cp:coreProperties>
</file>

<file path=docProps/custom.xml><?xml version="1.0" encoding="utf-8"?>
<Properties xmlns="http://schemas.openxmlformats.org/officeDocument/2006/custom-properties" xmlns:vt="http://schemas.openxmlformats.org/officeDocument/2006/docPropsVTypes"/>
</file>