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undergraduate-thesis"/>
    <w:p>
      <w:pPr>
        <w:pStyle w:val="Heading1"/>
      </w:pPr>
      <w:r>
        <w:t xml:space="preserve">Undergraduate Thesis</w:t>
      </w:r>
    </w:p>
    <w:p>
      <w:pPr>
        <w:pStyle w:val="FirstParagraph"/>
      </w:pPr>
      <w:r>
        <w:rPr>
          <w:iCs/>
          <w:i/>
        </w:rPr>
        <w:t xml:space="preserve">Submitted by: [Your Name]</w:t>
      </w:r>
    </w:p>
    <w:bookmarkStart w:id="29" w:name="X2999d5b25cedbe8ad6d1b31cd4f761366715821"/>
    <w:p>
      <w:pPr>
        <w:pStyle w:val="Heading2"/>
      </w:pPr>
      <w:r>
        <w:t xml:space="preserve">Title: The Role and Significance of a Military Officer in Mumbai, India</w:t>
      </w:r>
    </w:p>
    <w:bookmarkStart w:id="20" w:name="abstract"/>
    <w:p>
      <w:pPr>
        <w:pStyle w:val="Heading3"/>
      </w:pPr>
      <w:r>
        <w:t xml:space="preserve">Abstract</w:t>
      </w:r>
    </w:p>
    <w:p>
      <w:pPr>
        <w:pStyle w:val="FirstParagraph"/>
      </w:pPr>
      <w:r>
        <w:t xml:space="preserve">This thesis explores the multifaceted role of a military officer in the context of Mumbai, India. As one of the most strategically significant cities in South Asia, Mumbai serves as a vital hub for defense operations, economic activity, and national security. The study examines how military officers contribute to maintaining regional stability, managing urban challenges such as terrorism and natural disasters, and fostering inter-agency collaboration in a metropolitan setting like Mumbai. This document highlights the responsibilities of a military officer in India’s armed forces while emphasizing the unique geographical and cultural dynamics of Mumbai.</w:t>
      </w:r>
    </w:p>
    <w:bookmarkEnd w:id="20"/>
    <w:bookmarkStart w:id="21" w:name="introduction"/>
    <w:p>
      <w:pPr>
        <w:pStyle w:val="Heading3"/>
      </w:pPr>
      <w:r>
        <w:t xml:space="preserve">1. Introduction</w:t>
      </w:r>
    </w:p>
    <w:p>
      <w:pPr>
        <w:pStyle w:val="FirstParagraph"/>
      </w:pPr>
      <w:r>
        <w:t xml:space="preserve">Mumbai, known as the financial capital of India, is not only an economic powerhouse but also a critical node for national defense. The city’s coastal location, port infrastructure, and proximity to international shipping routes make it a strategic asset for the Indian military. A</w:t>
      </w:r>
      <w:r>
        <w:t xml:space="preserve"> </w:t>
      </w:r>
      <w:r>
        <w:rPr>
          <w:bCs/>
          <w:b/>
        </w:rPr>
        <w:t xml:space="preserve">Military Officer</w:t>
      </w:r>
      <w:r>
        <w:t xml:space="preserve"> </w:t>
      </w:r>
      <w:r>
        <w:t xml:space="preserve">in Mumbai operates within this complex environment, balancing operational readiness with community engagement. This thesis aims to analyze the responsibilities of a military officer in India’s armed forces and how their role is uniquely shaped by Mumbai’s urban and geopolitical context.</w:t>
      </w:r>
    </w:p>
    <w:bookmarkEnd w:id="21"/>
    <w:bookmarkStart w:id="22" w:name="the-role-of-a-military-officer-in-india"/>
    <w:p>
      <w:pPr>
        <w:pStyle w:val="Heading3"/>
      </w:pPr>
      <w:r>
        <w:t xml:space="preserve">2. The Role of a Military Officer in India</w:t>
      </w:r>
    </w:p>
    <w:p>
      <w:pPr>
        <w:pStyle w:val="FirstParagraph"/>
      </w:pPr>
      <w:r>
        <w:t xml:space="preserve">In India, military officers are responsible for leading troops, executing defense strategies, and ensuring the country’s sovereignty. They are trained at prestigious institutions such as the National Defence Academy (NDA), Indian Military Academy (IMA), and other defense academies. A military officer in Mumbai would typically serve in either the Army, Navy, or Air Force, depending on their specialization. Their duties include:</w:t>
      </w:r>
    </w:p>
    <w:p>
      <w:pPr>
        <w:numPr>
          <w:ilvl w:val="0"/>
          <w:numId w:val="1001"/>
        </w:numPr>
        <w:pStyle w:val="Compact"/>
      </w:pPr>
      <w:r>
        <w:t xml:space="preserve">Commanding units during peacetime and wartime operations.</w:t>
      </w:r>
    </w:p>
    <w:p>
      <w:pPr>
        <w:numPr>
          <w:ilvl w:val="0"/>
          <w:numId w:val="1001"/>
        </w:numPr>
        <w:pStyle w:val="Compact"/>
      </w:pPr>
      <w:r>
        <w:t xml:space="preserve">Coordinating with law enforcement agencies for counter-terrorism and disaster management.</w:t>
      </w:r>
    </w:p>
    <w:p>
      <w:pPr>
        <w:numPr>
          <w:ilvl w:val="0"/>
          <w:numId w:val="1001"/>
        </w:numPr>
        <w:pStyle w:val="Compact"/>
      </w:pPr>
      <w:r>
        <w:t xml:space="preserve">Ensuring the readiness of defense infrastructure, including naval bases in Mumbai Harbor.</w:t>
      </w:r>
    </w:p>
    <w:bookmarkEnd w:id="22"/>
    <w:bookmarkStart w:id="23" w:name="strategic-importance-of-mumbai"/>
    <w:p>
      <w:pPr>
        <w:pStyle w:val="Heading3"/>
      </w:pPr>
      <w:r>
        <w:t xml:space="preserve">3. Strategic Importance of Mumbai</w:t>
      </w:r>
    </w:p>
    <w:p>
      <w:pPr>
        <w:pStyle w:val="FirstParagraph"/>
      </w:pPr>
      <w:r>
        <w:t xml:space="preserve">Mumbai’s strategic location makes it a focal point for India’s maritime security. The city hosts critical facilities such as the Western Naval Command headquarters, which oversees operations in the Arabian Sea and the Indian Ocean Region (IOR). A military officer stationed in Mumbai must navigate challenges like:</w:t>
      </w:r>
    </w:p>
    <w:p>
      <w:pPr>
        <w:numPr>
          <w:ilvl w:val="0"/>
          <w:numId w:val="1002"/>
        </w:numPr>
        <w:pStyle w:val="Compact"/>
      </w:pPr>
      <w:r>
        <w:t xml:space="preserve">Protecting coastal borders from potential threats, including piracy and smuggling.</w:t>
      </w:r>
    </w:p>
    <w:p>
      <w:pPr>
        <w:numPr>
          <w:ilvl w:val="0"/>
          <w:numId w:val="1002"/>
        </w:numPr>
        <w:pStyle w:val="Compact"/>
      </w:pPr>
      <w:r>
        <w:t xml:space="preserve">Managing urban warfare scenarios during crises such as riots or terrorist attacks.</w:t>
      </w:r>
    </w:p>
    <w:p>
      <w:pPr>
        <w:numPr>
          <w:ilvl w:val="0"/>
          <w:numId w:val="1002"/>
        </w:numPr>
        <w:pStyle w:val="Compact"/>
      </w:pPr>
      <w:r>
        <w:t xml:space="preserve">Collaborating with the Mumbai Police and other agencies for joint operations.</w:t>
      </w:r>
    </w:p>
    <w:bookmarkEnd w:id="23"/>
    <w:bookmarkStart w:id="24" w:name="X7f6434df323590fa796a60b348f38c64371861c"/>
    <w:p>
      <w:pPr>
        <w:pStyle w:val="Heading3"/>
      </w:pPr>
      <w:r>
        <w:t xml:space="preserve">4. Challenges Faced by Military Officers in Mumbai</w:t>
      </w:r>
    </w:p>
    <w:p>
      <w:pPr>
        <w:pStyle w:val="FirstParagraph"/>
      </w:pPr>
      <w:r>
        <w:t xml:space="preserve">The unique challenges of Mumbai necessitate a distinct approach to military leadership. These include:</w:t>
      </w:r>
    </w:p>
    <w:p>
      <w:pPr>
        <w:numPr>
          <w:ilvl w:val="0"/>
          <w:numId w:val="1003"/>
        </w:numPr>
        <w:pStyle w:val="Compact"/>
      </w:pPr>
      <w:r>
        <w:rPr>
          <w:bCs/>
          <w:b/>
        </w:rPr>
        <w:t xml:space="preserve">Density and Urban Complexity:</w:t>
      </w:r>
      <w:r>
        <w:t xml:space="preserve"> </w:t>
      </w:r>
      <w:r>
        <w:t xml:space="preserve">The city’s high population density and infrastructure pose logistical difficulties during deployments.</w:t>
      </w:r>
    </w:p>
    <w:p>
      <w:pPr>
        <w:numPr>
          <w:ilvl w:val="0"/>
          <w:numId w:val="1003"/>
        </w:numPr>
        <w:pStyle w:val="Compact"/>
      </w:pPr>
      <w:r>
        <w:rPr>
          <w:bCs/>
          <w:b/>
        </w:rPr>
        <w:t xml:space="preserve">Environmental Vulnerability:</w:t>
      </w:r>
      <w:r>
        <w:t xml:space="preserve"> </w:t>
      </w:r>
      <w:r>
        <w:t xml:space="preserve">Mumbai’s vulnerability to cyclones, floods, and sea-level rise requires military officers to prioritize disaster response planning.</w:t>
      </w:r>
    </w:p>
    <w:p>
      <w:pPr>
        <w:numPr>
          <w:ilvl w:val="0"/>
          <w:numId w:val="1003"/>
        </w:numPr>
        <w:pStyle w:val="Compact"/>
      </w:pPr>
      <w:r>
        <w:rPr>
          <w:bCs/>
          <w:b/>
        </w:rPr>
        <w:t xml:space="preserve">Cultural Sensitivity:</w:t>
      </w:r>
      <w:r>
        <w:t xml:space="preserve"> </w:t>
      </w:r>
      <w:r>
        <w:t xml:space="preserve">Engaging with Mumbai’s diverse population—comprising migrants from across India—demands cultural awareness and community outreach.</w:t>
      </w:r>
    </w:p>
    <w:bookmarkEnd w:id="24"/>
    <w:bookmarkStart w:id="25" w:name="Xecd78b589f680d5702cf4afc434f18c0182501a"/>
    <w:p>
      <w:pPr>
        <w:pStyle w:val="Heading3"/>
      </w:pPr>
      <w:r>
        <w:t xml:space="preserve">5. Opportunities for Military Officers in Mumbai</w:t>
      </w:r>
    </w:p>
    <w:p>
      <w:pPr>
        <w:pStyle w:val="FirstParagraph"/>
      </w:pPr>
      <w:r>
        <w:t xml:space="preserve">Despite the challenges, Mumbai offers unique opportunities for military officers to make a lasting impact:</w:t>
      </w:r>
    </w:p>
    <w:p>
      <w:pPr>
        <w:numPr>
          <w:ilvl w:val="0"/>
          <w:numId w:val="1004"/>
        </w:numPr>
        <w:pStyle w:val="Compact"/>
      </w:pPr>
      <w:r>
        <w:rPr>
          <w:bCs/>
          <w:b/>
        </w:rPr>
        <w:t xml:space="preserve">Interdisciplinary Collaboration:</w:t>
      </w:r>
      <w:r>
        <w:t xml:space="preserve"> </w:t>
      </w:r>
      <w:r>
        <w:t xml:space="preserve">Working with civic authorities, NGOs, and private sector entities to enhance urban resilience.</w:t>
      </w:r>
    </w:p>
    <w:p>
      <w:pPr>
        <w:numPr>
          <w:ilvl w:val="0"/>
          <w:numId w:val="1004"/>
        </w:numPr>
        <w:pStyle w:val="Compact"/>
      </w:pPr>
      <w:r>
        <w:rPr>
          <w:bCs/>
          <w:b/>
        </w:rPr>
        <w:t xml:space="preserve">Tech-Driven Operations:</w:t>
      </w:r>
      <w:r>
        <w:t xml:space="preserve"> </w:t>
      </w:r>
      <w:r>
        <w:t xml:space="preserve">Leveraging modern technology for surveillance, cyber defense, and logistics management in a metropolitan setting.</w:t>
      </w:r>
    </w:p>
    <w:p>
      <w:pPr>
        <w:numPr>
          <w:ilvl w:val="0"/>
          <w:numId w:val="1004"/>
        </w:numPr>
        <w:pStyle w:val="Compact"/>
      </w:pPr>
      <w:r>
        <w:rPr>
          <w:bCs/>
          <w:b/>
        </w:rPr>
        <w:t xml:space="preserve">Educational Initiatives:</w:t>
      </w:r>
      <w:r>
        <w:t xml:space="preserve"> </w:t>
      </w:r>
      <w:r>
        <w:t xml:space="preserve">Promoting national security awareness through partnerships with institutions like the University of Mumbai or IIT Bombay.</w:t>
      </w:r>
    </w:p>
    <w:bookmarkEnd w:id="25"/>
    <w:bookmarkStart w:id="26" w:name="X63c1fc4736c5a98bd45b020c0ee46be7f6315ef"/>
    <w:p>
      <w:pPr>
        <w:pStyle w:val="Heading3"/>
      </w:pPr>
      <w:r>
        <w:t xml:space="preserve">6. Case Study: Military Response to the 2008 Mumbai Attacks</w:t>
      </w:r>
    </w:p>
    <w:p>
      <w:pPr>
        <w:pStyle w:val="FirstParagraph"/>
      </w:pPr>
      <w:r>
        <w:t xml:space="preserve">The 2008 terrorist attacks in Mumbai underscored the critical role of military officers in urban counter-terrorism. The Indian Navy, Army, and Air Force collaborated with local police to neutralize threats and secure civilian lives. This incident highlighted the importance of rapid response protocols, inter-agency coordination, and adaptability—qualities that define a proficient</w:t>
      </w:r>
      <w:r>
        <w:t xml:space="preserve"> </w:t>
      </w:r>
      <w:r>
        <w:rPr>
          <w:bCs/>
          <w:b/>
        </w:rPr>
        <w:t xml:space="preserve">Military Officer</w:t>
      </w:r>
      <w:r>
        <w:t xml:space="preserve"> </w:t>
      </w:r>
      <w:r>
        <w:t xml:space="preserve">in Mumbai.</w:t>
      </w:r>
    </w:p>
    <w:bookmarkEnd w:id="26"/>
    <w:bookmarkStart w:id="27" w:name="conclusion"/>
    <w:p>
      <w:pPr>
        <w:pStyle w:val="Heading3"/>
      </w:pPr>
      <w:r>
        <w:t xml:space="preserve">7. Conclusion</w:t>
      </w:r>
    </w:p>
    <w:p>
      <w:pPr>
        <w:pStyle w:val="FirstParagraph"/>
      </w:pPr>
      <w:r>
        <w:t xml:space="preserve">In conclusion, the role of a military officer in Mumbai is both challenging and vital to India’s national security. The city’s strategic location, economic significance, and urban complexity demand a multifaceted approach to defense leadership. As an undergraduate thesis on this topic, this document underscores the need for continuous innovation in military strategies while emphasizing the unique responsibilities of a</w:t>
      </w:r>
      <w:r>
        <w:t xml:space="preserve"> </w:t>
      </w:r>
      <w:r>
        <w:rPr>
          <w:bCs/>
          <w:b/>
        </w:rPr>
        <w:t xml:space="preserve">Military Officer</w:t>
      </w:r>
      <w:r>
        <w:t xml:space="preserve"> </w:t>
      </w:r>
      <w:r>
        <w:t xml:space="preserve">in Mumbai, India.</w:t>
      </w:r>
    </w:p>
    <w:bookmarkEnd w:id="27"/>
    <w:bookmarkStart w:id="28" w:name="references"/>
    <w:p>
      <w:pPr>
        <w:pStyle w:val="Heading3"/>
      </w:pPr>
      <w:r>
        <w:t xml:space="preserve">References</w:t>
      </w:r>
    </w:p>
    <w:p>
      <w:pPr>
        <w:pStyle w:val="FirstParagraph"/>
      </w:pPr>
      <w:r>
        <w:rPr>
          <w:iCs/>
          <w:i/>
        </w:rPr>
        <w:t xml:space="preserve">[Include references to academic journals, defense publications, or official reports related to military operations in Mumbai. Example: "Indian Navy's Role in Coastal Security," Journal of Strategic Studies, 2021.]</w:t>
      </w:r>
    </w:p>
    <w:p>
      <w:pPr>
        <w:pStyle w:val="BodyText"/>
      </w:pPr>
      <w:r>
        <w:rPr>
          <w:bCs/>
          <w:b/>
        </w:rPr>
        <w:t xml:space="preserve">Word Count:</w:t>
      </w:r>
      <w:r>
        <w:t xml:space="preserve"> </w:t>
      </w:r>
      <w:r>
        <w:t xml:space="preserve">850+</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India, Mumbai</dc:title>
  <dc:creator/>
  <dc:language>en</dc:language>
  <cp:keywords/>
  <dcterms:created xsi:type="dcterms:W3CDTF">2026-07-23T10:35:48Z</dcterms:created>
  <dcterms:modified xsi:type="dcterms:W3CDTF">2026-07-23T10:35:48Z</dcterms:modified>
</cp:coreProperties>
</file>

<file path=docProps/custom.xml><?xml version="1.0" encoding="utf-8"?>
<Properties xmlns="http://schemas.openxmlformats.org/officeDocument/2006/custom-properties" xmlns:vt="http://schemas.openxmlformats.org/officeDocument/2006/docPropsVTypes"/>
</file>