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Security</w:t>
      </w:r>
      <w:r>
        <w:t xml:space="preserve"> </w:t>
      </w:r>
      <w:r>
        <w:t xml:space="preserve">and</w:t>
      </w:r>
      <w:r>
        <w:t xml:space="preserve"> </w:t>
      </w:r>
      <w:r>
        <w:t xml:space="preserve">Governance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a0d7e2776e3363dab17c3b2a515b5ad68297bb"/>
    <w:p>
      <w:pPr>
        <w:pStyle w:val="Heading1"/>
      </w:pPr>
      <w:r>
        <w:t xml:space="preserve">Undergraduate Thesis: The Role of Military Officer in Ensuring Security and Stability in Israel, Jerusalem</w:t>
      </w:r>
    </w:p>
    <w:bookmarkStart w:id="20" w:name="abstract"/>
    <w:p>
      <w:pPr>
        <w:pStyle w:val="Heading2"/>
      </w:pPr>
      <w:r>
        <w:t xml:space="preserve">Abstract</w:t>
      </w:r>
    </w:p>
    <w:p>
      <w:pPr>
        <w:pStyle w:val="FirstParagraph"/>
      </w:pPr>
      <w:r>
        <w:t xml:space="preserve">This Undergraduate Thesis explores the critical role of the</w:t>
      </w:r>
      <w:r>
        <w:t xml:space="preserve"> </w:t>
      </w:r>
      <w:r>
        <w:rPr>
          <w:bCs/>
          <w:b/>
        </w:rPr>
        <w:t xml:space="preserve">Military Officer</w:t>
      </w:r>
      <w:r>
        <w:t xml:space="preserve"> </w:t>
      </w:r>
      <w:r>
        <w:t xml:space="preserve">in maintaining security, governance, and national cohesion within the unique geopolitical context of</w:t>
      </w:r>
      <w:r>
        <w:t xml:space="preserve"> </w:t>
      </w:r>
      <w:r>
        <w:rPr>
          <w:bCs/>
          <w:b/>
        </w:rPr>
        <w:t xml:space="preserve">Israel Jerusalem</w:t>
      </w:r>
      <w:r>
        <w:t xml:space="preserve">. As a city of profound religious and cultural significance, Jerusalem presents unique challenges for military leadership. This paper analyzes historical precedents, modern-day responsibilities, and ethical considerations faced by officers tasked with safeguarding Israel's capital. Through case studies and policy analysis, it argues that the</w:t>
      </w:r>
      <w:r>
        <w:t xml:space="preserve"> </w:t>
      </w:r>
      <w:r>
        <w:rPr>
          <w:bCs/>
          <w:b/>
        </w:rPr>
        <w:t xml:space="preserve">Military Officer</w:t>
      </w:r>
      <w:r>
        <w:t xml:space="preserve"> </w:t>
      </w:r>
      <w:r>
        <w:t xml:space="preserve">serves as both a guardian of national interests and a mediator in complex socio-political dynamics within</w:t>
      </w:r>
      <w:r>
        <w:t xml:space="preserve"> </w:t>
      </w:r>
      <w:r>
        <w:rPr>
          <w:bCs/>
          <w:b/>
        </w:rPr>
        <w:t xml:space="preserve">Israel Jerusalem</w:t>
      </w:r>
      <w:r>
        <w:t xml:space="preserve">.</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Jerusalem</w:t>
      </w:r>
      <w:r>
        <w:t xml:space="preserve">, located at the heart of Israel, holds unparalleled strategic and symbolic value for the Jewish, Christian, and Muslim communities. As the capital of Israel since 1980, its security is paramount to national identity and international relations. In this context, the</w:t>
      </w:r>
      <w:r>
        <w:t xml:space="preserve"> </w:t>
      </w:r>
      <w:r>
        <w:rPr>
          <w:bCs/>
          <w:b/>
        </w:rPr>
        <w:t xml:space="preserve">Military Officer</w:t>
      </w:r>
      <w:r>
        <w:t xml:space="preserve"> </w:t>
      </w:r>
      <w:r>
        <w:t xml:space="preserve">assumes a multifaceted role: from operational command in times of conflict to diplomatic engagement during periods of tension with neighboring nations or internal factions. This Undergraduate Thesis examines how the responsibilities of a</w:t>
      </w:r>
      <w:r>
        <w:t xml:space="preserve"> </w:t>
      </w:r>
      <w:r>
        <w:rPr>
          <w:bCs/>
          <w:b/>
        </w:rPr>
        <w:t xml:space="preserve">Military Officer</w:t>
      </w:r>
      <w:r>
        <w:t xml:space="preserve"> </w:t>
      </w:r>
      <w:r>
        <w:t xml:space="preserve">intersect with the unique demands of governance in</w:t>
      </w:r>
      <w:r>
        <w:t xml:space="preserve"> </w:t>
      </w:r>
      <w:r>
        <w:rPr>
          <w:bCs/>
          <w:b/>
        </w:rPr>
        <w:t xml:space="preserve">Israel Jerusalem</w:t>
      </w:r>
      <w:r>
        <w:t xml:space="preserve">, emphasizing the interplay between military strategy, civil administration, and religious sensitivity.</w:t>
      </w:r>
    </w:p>
    <w:bookmarkEnd w:id="21"/>
    <w:bookmarkStart w:id="22" w:name="X612c023915d6de830ac14be321c672491eeb57a"/>
    <w:p>
      <w:pPr>
        <w:pStyle w:val="Heading2"/>
      </w:pPr>
      <w:r>
        <w:t xml:space="preserve">Historical Context: The Military Officer's Legacy in Jerusalem</w:t>
      </w:r>
    </w:p>
    <w:p>
      <w:pPr>
        <w:pStyle w:val="FirstParagraph"/>
      </w:pPr>
      <w:r>
        <w:t xml:space="preserve">The history of</w:t>
      </w:r>
      <w:r>
        <w:t xml:space="preserve"> </w:t>
      </w:r>
      <w:r>
        <w:rPr>
          <w:bCs/>
          <w:b/>
        </w:rPr>
        <w:t xml:space="preserve">Jerusalem</w:t>
      </w:r>
      <w:r>
        <w:t xml:space="preserve"> </w:t>
      </w:r>
      <w:r>
        <w:t xml:space="preserve">is marked by centuries of conflict, occupation, and sovereignty shifts. From Roman legions to modern-day Israeli Defense Forces (IDF), the</w:t>
      </w:r>
      <w:r>
        <w:t xml:space="preserve"> </w:t>
      </w:r>
      <w:r>
        <w:rPr>
          <w:bCs/>
          <w:b/>
        </w:rPr>
        <w:t xml:space="preserve">Military Officer</w:t>
      </w:r>
      <w:r>
        <w:t xml:space="preserve"> </w:t>
      </w:r>
      <w:r>
        <w:t xml:space="preserve">has consistently been at the forefront of securing this city. During the 1967 Six-Day War, for example, Israeli military officers played a pivotal role in capturing East Jerusalem from Jordan, a decision that solidified Israel's claim to the city. This historical precedent underscores how</w:t>
      </w:r>
      <w:r>
        <w:t xml:space="preserve"> </w:t>
      </w:r>
      <w:r>
        <w:rPr>
          <w:bCs/>
          <w:b/>
        </w:rPr>
        <w:t xml:space="preserve">Military Officers</w:t>
      </w:r>
      <w:r>
        <w:t xml:space="preserve"> </w:t>
      </w:r>
      <w:r>
        <w:t xml:space="preserve">in</w:t>
      </w:r>
      <w:r>
        <w:t xml:space="preserve"> </w:t>
      </w:r>
      <w:r>
        <w:rPr>
          <w:bCs/>
          <w:b/>
        </w:rPr>
        <w:t xml:space="preserve">Israel Jerusalem</w:t>
      </w:r>
      <w:r>
        <w:t xml:space="preserve"> </w:t>
      </w:r>
      <w:r>
        <w:t xml:space="preserve">must navigate both tactical and political dimensions of their duties.</w:t>
      </w:r>
    </w:p>
    <w:p>
      <w:pPr>
        <w:pStyle w:val="BodyText"/>
      </w:pPr>
      <w:r>
        <w:t xml:space="preserve">In post-1967 Israel, the IDF established a permanent military presence in Jerusalem to counter threats from Palestinian militant groups and regional adversaries. This legacy continues today, with</w:t>
      </w:r>
      <w:r>
        <w:t xml:space="preserve"> </w:t>
      </w:r>
      <w:r>
        <w:rPr>
          <w:bCs/>
          <w:b/>
        </w:rPr>
        <w:t xml:space="preserve">Military Officers</w:t>
      </w:r>
      <w:r>
        <w:t xml:space="preserve"> </w:t>
      </w:r>
      <w:r>
        <w:t xml:space="preserve">overseeing operations at checkpoints, managing border control, and coordinating with civil authorities to address incidents of unrest or terrorism.</w:t>
      </w:r>
    </w:p>
    <w:bookmarkEnd w:id="22"/>
    <w:bookmarkStart w:id="23" w:name="Xf04d33d0015d5ae842018d974c6ccd4ebdea03e"/>
    <w:p>
      <w:pPr>
        <w:pStyle w:val="Heading2"/>
      </w:pPr>
      <w:r>
        <w:t xml:space="preserve">The Role of the Military Officer in Modern Jerusalem</w:t>
      </w:r>
    </w:p>
    <w:p>
      <w:pPr>
        <w:pStyle w:val="FirstParagraph"/>
      </w:pPr>
      <w:r>
        <w:t xml:space="preserve">In contemporary</w:t>
      </w:r>
      <w:r>
        <w:t xml:space="preserve"> </w:t>
      </w:r>
      <w:r>
        <w:rPr>
          <w:bCs/>
          <w:b/>
        </w:rPr>
        <w:t xml:space="preserve">Israel Jerusalem</w:t>
      </w:r>
      <w:r>
        <w:t xml:space="preserve">, the</w:t>
      </w:r>
      <w:r>
        <w:t xml:space="preserve"> </w:t>
      </w:r>
      <w:r>
        <w:rPr>
          <w:bCs/>
          <w:b/>
        </w:rPr>
        <w:t xml:space="preserve">Military Officer</w:t>
      </w:r>
      <w:r>
        <w:t xml:space="preserve"> </w:t>
      </w:r>
      <w:r>
        <w:t xml:space="preserve">operates within a complex framework that balances national security with international obligations. Key responsibilities include:</w:t>
      </w:r>
    </w:p>
    <w:p>
      <w:pPr>
        <w:numPr>
          <w:ilvl w:val="0"/>
          <w:numId w:val="1001"/>
        </w:numPr>
        <w:pStyle w:val="Compact"/>
      </w:pPr>
      <w:r>
        <w:rPr>
          <w:bCs/>
          <w:b/>
        </w:rPr>
        <w:t xml:space="preserve">Crisis Management:</w:t>
      </w:r>
      <w:r>
        <w:t xml:space="preserve"> </w:t>
      </w:r>
      <w:r>
        <w:t xml:space="preserve">Responding to terrorist attacks, riots, or flashpoints in sensitive areas like the Old City or Damascus Gate.</w:t>
      </w:r>
    </w:p>
    <w:p>
      <w:pPr>
        <w:numPr>
          <w:ilvl w:val="0"/>
          <w:numId w:val="1001"/>
        </w:numPr>
        <w:pStyle w:val="Compact"/>
      </w:pPr>
      <w:r>
        <w:rPr>
          <w:bCs/>
          <w:b/>
        </w:rPr>
        <w:t xml:space="preserve">Military-Civil Coordination:</w:t>
      </w:r>
      <w:r>
        <w:t xml:space="preserve"> </w:t>
      </w:r>
      <w:r>
        <w:t xml:space="preserve">Collaborating with Israeli police and municipal authorities to enforce laws while respecting the rights of Jerusalem's diverse population.</w:t>
      </w:r>
    </w:p>
    <w:p>
      <w:pPr>
        <w:numPr>
          <w:ilvl w:val="0"/>
          <w:numId w:val="1001"/>
        </w:numPr>
        <w:pStyle w:val="Compact"/>
      </w:pPr>
      <w:r>
        <w:rPr>
          <w:bCs/>
          <w:b/>
        </w:rPr>
        <w:t xml:space="preserve">Diplomatic Engagement:</w:t>
      </w:r>
      <w:r>
        <w:t xml:space="preserve"> </w:t>
      </w:r>
      <w:r>
        <w:t xml:space="preserve">Representing Israel in negotiations with foreign delegations visiting Jerusalem, particularly those concerning religious sites or border disputes.</w:t>
      </w:r>
    </w:p>
    <w:p>
      <w:pPr>
        <w:pStyle w:val="FirstParagraph"/>
      </w:pPr>
      <w:r>
        <w:t xml:space="preserve">The challenges faced by</w:t>
      </w:r>
      <w:r>
        <w:t xml:space="preserve"> </w:t>
      </w:r>
      <w:r>
        <w:rPr>
          <w:bCs/>
          <w:b/>
        </w:rPr>
        <w:t xml:space="preserve">Military Officers</w:t>
      </w:r>
      <w:r>
        <w:t xml:space="preserve"> </w:t>
      </w:r>
      <w:r>
        <w:t xml:space="preserve">are compounded by the city's status as a disputed territory. The 1980 Jerusalem Law, which declared the city "eternally and undivided" under Israeli sovereignty, has drawn criticism from Palestinians and international bodies. Here, the</w:t>
      </w:r>
      <w:r>
        <w:t xml:space="preserve"> </w:t>
      </w:r>
      <w:r>
        <w:rPr>
          <w:bCs/>
          <w:b/>
        </w:rPr>
        <w:t xml:space="preserve">Military Officer</w:t>
      </w:r>
      <w:r>
        <w:t xml:space="preserve"> </w:t>
      </w:r>
      <w:r>
        <w:t xml:space="preserve">must act as both a protector of state interests and a de-escalator in tense situations.</w:t>
      </w:r>
    </w:p>
    <w:bookmarkEnd w:id="23"/>
    <w:bookmarkStart w:id="24" w:name="X3eb14d943ce4f2640eab62ee6d6d4294671986f"/>
    <w:p>
      <w:pPr>
        <w:pStyle w:val="Heading2"/>
      </w:pPr>
      <w:r>
        <w:t xml:space="preserve">Case Study: The 2014 Gaza Conflict and Its Impact on Jerusalem</w:t>
      </w:r>
    </w:p>
    <w:p>
      <w:pPr>
        <w:pStyle w:val="FirstParagraph"/>
      </w:pPr>
      <w:r>
        <w:t xml:space="preserve">The 2014 Gaza War highlighted the critical role of</w:t>
      </w:r>
      <w:r>
        <w:t xml:space="preserve"> </w:t>
      </w:r>
      <w:r>
        <w:rPr>
          <w:bCs/>
          <w:b/>
        </w:rPr>
        <w:t xml:space="preserve">Military Officers</w:t>
      </w:r>
      <w:r>
        <w:t xml:space="preserve"> </w:t>
      </w:r>
      <w:r>
        <w:t xml:space="preserve">in ensuring the safety of</w:t>
      </w:r>
      <w:r>
        <w:t xml:space="preserve"> </w:t>
      </w:r>
      <w:r>
        <w:rPr>
          <w:bCs/>
          <w:b/>
        </w:rPr>
        <w:t xml:space="preserve">Israel Jerusalem</w:t>
      </w:r>
      <w:r>
        <w:t xml:space="preserve">. During this period, militant groups launched attacks from Gaza into Israeli territory, prompting heightened security measures. Officers in Jerusalem coordinated with regional commands to deploy troops, manage civilian evacuations, and secure infrastructure. Their actions were vital in preventing the conflict from spilling into Jerusalem's holy sites and disrupting diplomatic efforts.</w:t>
      </w:r>
    </w:p>
    <w:bookmarkEnd w:id="24"/>
    <w:bookmarkStart w:id="25" w:name="ethical-dilemmas-and-challenges"/>
    <w:p>
      <w:pPr>
        <w:pStyle w:val="Heading2"/>
      </w:pPr>
      <w:r>
        <w:t xml:space="preserve">Ethical Dilemmas and Challenges</w:t>
      </w:r>
    </w:p>
    <w:p>
      <w:pPr>
        <w:pStyle w:val="FirstParagraph"/>
      </w:pPr>
      <w:r>
        <w:t xml:space="preserve">Serving as a</w:t>
      </w:r>
      <w:r>
        <w:t xml:space="preserve"> </w:t>
      </w:r>
      <w:r>
        <w:rPr>
          <w:bCs/>
          <w:b/>
        </w:rPr>
        <w:t xml:space="preserve">Military Officer</w:t>
      </w:r>
      <w:r>
        <w:t xml:space="preserve"> </w:t>
      </w:r>
      <w:r>
        <w:t xml:space="preserve">in</w:t>
      </w:r>
      <w:r>
        <w:t xml:space="preserve"> </w:t>
      </w:r>
      <w:r>
        <w:rPr>
          <w:bCs/>
          <w:b/>
        </w:rPr>
        <w:t xml:space="preserve">Israel Jerusalem</w:t>
      </w:r>
      <w:r>
        <w:t xml:space="preserve"> </w:t>
      </w:r>
      <w:r>
        <w:t xml:space="preserve">presents profound ethical dilemmas. Officers must weigh military objectives against humanitarian concerns, such as the risk of civilian casualties during operations near religious sites. Additionally, the occupation of Palestinian territories and the expansion of Israeli settlements in East Jerusalem raise questions about the moral responsibilities of officers tasked with enforcing policies that are controversial globally.</w:t>
      </w:r>
    </w:p>
    <w:p>
      <w:pPr>
        <w:pStyle w:val="BodyText"/>
      </w:pPr>
      <w:r>
        <w:t xml:space="preserve">Recent years have seen increased protests in Jerusalem over issues like annexation plans or restrictions on Palestinian movement. In such scenarios,</w:t>
      </w:r>
      <w:r>
        <w:t xml:space="preserve"> </w:t>
      </w:r>
      <w:r>
        <w:rPr>
          <w:bCs/>
          <w:b/>
        </w:rPr>
        <w:t xml:space="preserve">Military Officers</w:t>
      </w:r>
      <w:r>
        <w:t xml:space="preserve"> </w:t>
      </w:r>
      <w:r>
        <w:t xml:space="preserve">must navigate between upholding laws and avoiding disproportionate use of force, a challenge that tests their judgment and leadership under pressure.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w:t>
      </w:r>
      <w:r>
        <w:t xml:space="preserve"> </w:t>
      </w:r>
      <w:r>
        <w:rPr>
          <w:bCs/>
          <w:b/>
        </w:rPr>
        <w:t xml:space="preserve">Israel Jerusalem</w:t>
      </w:r>
      <w:r>
        <w:t xml:space="preserve"> </w:t>
      </w:r>
      <w:r>
        <w:t xml:space="preserve">is indispensable to the city's security, stability, and global significance. This Undergraduate Thesis has demonstrated how officers must reconcile operational demands with ethical considerations, historical legacies, and international scrutiny. As a focal point of religious conflict and political tension, Jerusalem continues to test the adaptability and resolve of its military leadership. Future research could explore innovations in training programs for</w:t>
      </w:r>
      <w:r>
        <w:t xml:space="preserve"> </w:t>
      </w:r>
      <w:r>
        <w:rPr>
          <w:bCs/>
          <w:b/>
        </w:rPr>
        <w:t xml:space="preserve">Military Officers</w:t>
      </w:r>
      <w:r>
        <w:t xml:space="preserve"> </w:t>
      </w:r>
      <w:r>
        <w:t xml:space="preserve">or the impact of emerging technologies on security strategies in this volatile region.</w:t>
      </w:r>
    </w:p>
    <w:p>
      <w:pPr>
        <w:pStyle w:val="BodyText"/>
      </w:pPr>
      <w:r>
        <w:t xml:space="preserve">In conclusion, the</w:t>
      </w:r>
      <w:r>
        <w:t xml:space="preserve"> </w:t>
      </w:r>
      <w:r>
        <w:rPr>
          <w:bCs/>
          <w:b/>
        </w:rPr>
        <w:t xml:space="preserve">Military Officer</w:t>
      </w:r>
      <w:r>
        <w:t xml:space="preserve"> </w:t>
      </w:r>
      <w:r>
        <w:t xml:space="preserve">in</w:t>
      </w:r>
      <w:r>
        <w:t xml:space="preserve"> </w:t>
      </w:r>
      <w:r>
        <w:rPr>
          <w:bCs/>
          <w:b/>
        </w:rPr>
        <w:t xml:space="preserve">Israel Jerusalem</w:t>
      </w:r>
      <w:r>
        <w:t xml:space="preserve"> </w:t>
      </w:r>
      <w:r>
        <w:t xml:space="preserve">embodies the intersection of duty, diplomacy, and defense. Their work ensures that this ancient city remains a symbol of resilience and a cornerstone of Israel's national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Security and Governance in Israel Jerusalem</dc:title>
  <dc:creator/>
  <dc:language>en</dc:language>
  <cp:keywords/>
  <dcterms:created xsi:type="dcterms:W3CDTF">2026-07-23T10:01:52Z</dcterms:created>
  <dcterms:modified xsi:type="dcterms:W3CDTF">2026-07-23T10:01:52Z</dcterms:modified>
</cp:coreProperties>
</file>

<file path=docProps/custom.xml><?xml version="1.0" encoding="utf-8"?>
<Properties xmlns="http://schemas.openxmlformats.org/officeDocument/2006/custom-properties" xmlns:vt="http://schemas.openxmlformats.org/officeDocument/2006/docPropsVTypes"/>
</file>