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0" w:name="X2fe67def9669586669ce6bf0a7ff6a1c6831889"/>
    <w:p>
      <w:pPr>
        <w:pStyle w:val="Heading1"/>
      </w:pPr>
      <w:r>
        <w:t xml:space="preserve">Undergraduate Thesis: The Role and Evolution of the Military Officer in the Netherlands Amsterdam</w:t>
      </w:r>
    </w:p>
    <w:bookmarkStart w:id="20" w:name="abstract"/>
    <w:p>
      <w:pPr>
        <w:pStyle w:val="Heading2"/>
      </w:pPr>
      <w:r>
        <w:t xml:space="preserve">Abstract</w:t>
      </w:r>
    </w:p>
    <w:p>
      <w:pPr>
        <w:pStyle w:val="FirstParagraph"/>
      </w:pPr>
      <w:r>
        <w:t xml:space="preserve">This Undergraduate Thesis explores the critical role of a Military Officer within the context of modern defense strategies, with a specific focus on their responsibilities and challenges in Amsterdam, Netherlands. By examining historical frameworks, contemporary operational requirements, and cultural dynamics unique to Amsterdam, this thesis highlights howMilitary Officers contribute to national security while navigating the complexities of urban environments and international cooperation. The study underscores the importance of adaptability, ethical leadership, and technological integration forMilitary Officers operating in a region as politically and geographically significant as Amsterdam.</w:t>
      </w:r>
    </w:p>
    <w:bookmarkEnd w:id="20"/>
    <w:bookmarkStart w:id="21" w:name="introduction"/>
    <w:p>
      <w:pPr>
        <w:pStyle w:val="Heading2"/>
      </w:pPr>
      <w:r>
        <w:t xml:space="preserve">Introduction</w:t>
      </w:r>
    </w:p>
    <w:p>
      <w:pPr>
        <w:pStyle w:val="FirstParagraph"/>
      </w:pPr>
      <w:r>
        <w:t xml:space="preserve">The Netherlands Amsterdam has long been a strategic hub for military operations, trade, and diplomacy. As a global city with historical ties to maritime defense and modern roles in NATO alliances, Amsterdam requiresMilitary Officers who are not only tactically proficient but also culturally attuned to its diverse population. This thesis investigates the unique demands placed on Military Officers in Amsterdam, emphasizing their dual responsibilities as guardians of national security and ambassadors of international collaboration. Through an analysis of military education, operational frameworks, and societal expectations, this document provides a comprehensive overview of theMilitary Officer’s role in the Netherlands Amsterdam.</w:t>
      </w:r>
    </w:p>
    <w:bookmarkEnd w:id="21"/>
    <w:bookmarkStart w:id="22" w:name="X1ab151fae0291e97573198fac65cc1f10fb22ab"/>
    <w:p>
      <w:pPr>
        <w:pStyle w:val="Heading2"/>
      </w:pPr>
      <w:r>
        <w:t xml:space="preserve">Historical Context: Military Tradition in the Netherlands</w:t>
      </w:r>
    </w:p>
    <w:p>
      <w:pPr>
        <w:pStyle w:val="FirstParagraph"/>
      </w:pPr>
      <w:r>
        <w:t xml:space="preserve">The Netherlands has a storied military history, marked by its defense against invasions during the Eighty Years' War and its subsequent contributions to European peacekeeping. Amsterdam, as a former capital of the Dutch Republic, played a pivotal role in shaping early naval strategies and mercantile defenses. Today, this legacy informs the training and ethos ofMilitary Officers stationed in Amsterdam. TheRoyal Netherlands Army (Koninklijke Landmacht) emphasizes historical lessons in its officer training programs, ensuring that graduates understand both past conflicts and contemporary challenges.</w:t>
      </w:r>
    </w:p>
    <w:bookmarkEnd w:id="22"/>
    <w:bookmarkStart w:id="23" w:name="X56e0669eb59f4a222fa91cd0b92de3a1336a371"/>
    <w:p>
      <w:pPr>
        <w:pStyle w:val="Heading2"/>
      </w:pPr>
      <w:r>
        <w:t xml:space="preserve">Modern Responsibilities of a Military Officer in Amsterdam</w:t>
      </w:r>
    </w:p>
    <w:p>
      <w:pPr>
        <w:pStyle w:val="FirstParagraph"/>
      </w:pPr>
      <w:r>
        <w:t xml:space="preserve">Military Officers in Amsterdam are tasked with maintaining regional security while fostering relationships with international partners. Their responsibilities include:</w:t>
      </w:r>
    </w:p>
    <w:p>
      <w:pPr>
        <w:numPr>
          <w:ilvl w:val="0"/>
          <w:numId w:val="1001"/>
        </w:numPr>
        <w:pStyle w:val="Compact"/>
      </w:pPr>
      <w:r>
        <w:rPr>
          <w:bCs/>
          <w:b/>
        </w:rPr>
        <w:t xml:space="preserve">Crisis Management:</w:t>
      </w:r>
      <w:r>
        <w:t xml:space="preserve"> </w:t>
      </w:r>
      <w:r>
        <w:t xml:space="preserve">Leading rapid response teams during natural disasters or security threats.</w:t>
      </w:r>
    </w:p>
    <w:p>
      <w:pPr>
        <w:numPr>
          <w:ilvl w:val="0"/>
          <w:numId w:val="1001"/>
        </w:numPr>
        <w:pStyle w:val="Compact"/>
      </w:pPr>
      <w:r>
        <w:rPr>
          <w:bCs/>
          <w:b/>
        </w:rPr>
        <w:t xml:space="preserve">Urban Warfare Adaptation:</w:t>
      </w:r>
      <w:r>
        <w:t xml:space="preserve"> </w:t>
      </w:r>
      <w:r>
        <w:t xml:space="preserve">Training for operations in densely populated areas, ensuring minimal civilian impact.</w:t>
      </w:r>
    </w:p>
    <w:p>
      <w:pPr>
        <w:numPr>
          <w:ilvl w:val="0"/>
          <w:numId w:val="1001"/>
        </w:numPr>
        <w:pStyle w:val="Compact"/>
      </w:pPr>
      <w:r>
        <w:rPr>
          <w:bCs/>
          <w:b/>
        </w:rPr>
        <w:t xml:space="preserve">Diplomatic Engagement:</w:t>
      </w:r>
      <w:r>
        <w:t xml:space="preserve"> </w:t>
      </w:r>
      <w:r>
        <w:t xml:space="preserve">Collaborating with NATO allies and EU institutions to strengthen collective defense mechanisms.</w:t>
      </w:r>
    </w:p>
    <w:p>
      <w:pPr>
        <w:pStyle w:val="FirstParagraph"/>
      </w:pPr>
      <w:r>
        <w:t xml:space="preserve">In addition,Military Officers must navigate Amsterdam’s progressive policies on environmental sustainability and social equity, integrating these principles into their strategic planning. For instance, the Dutch military’s commitment to carbon neutrality influences how training exercises are conducted in urban settings like Amsterdam.</w:t>
      </w:r>
    </w:p>
    <w:bookmarkEnd w:id="23"/>
    <w:bookmarkStart w:id="24" w:name="X8d85946fc6ea0a8df910b81bc642bd7955bea29"/>
    <w:p>
      <w:pPr>
        <w:pStyle w:val="Heading2"/>
      </w:pPr>
      <w:r>
        <w:t xml:space="preserve">Education and Training for Military Officers in the Netherlands</w:t>
      </w:r>
    </w:p>
    <w:p>
      <w:pPr>
        <w:pStyle w:val="FirstParagraph"/>
      </w:pPr>
      <w:r>
        <w:t xml:space="preserve">TheRoyal Netherlands Defence Academy (KNVvA) is central to preparingMilitary Officers for service in cities like Amsterdam. The academy’s curriculum combines military tactics with courses on international law, ethics, and urban sociology. Cadets undergo rigorous physical training alongside studies in cyber defense and humanitarian logistics. This holistic approach ensures that graduates are equipped to address the multifaceted demands of modern warfare while respecting Amsterdam’s status as a global cultural and political center.</w:t>
      </w:r>
    </w:p>
    <w:bookmarkEnd w:id="24"/>
    <w:bookmarkStart w:id="25" w:name="X6a11501bc48de9aba478071c2c556a67b019d59"/>
    <w:p>
      <w:pPr>
        <w:pStyle w:val="Heading2"/>
      </w:pPr>
      <w:r>
        <w:t xml:space="preserve">Challenges Faced by Military Officers in Amsterdam</w:t>
      </w:r>
    </w:p>
    <w:p>
      <w:pPr>
        <w:pStyle w:val="FirstParagraph"/>
      </w:pPr>
      <w:r>
        <w:t xml:space="preserve">Military Officers in Amsterdam face unique challenges, including:</w:t>
      </w:r>
    </w:p>
    <w:p>
      <w:pPr>
        <w:numPr>
          <w:ilvl w:val="0"/>
          <w:numId w:val="1002"/>
        </w:numPr>
        <w:pStyle w:val="Compact"/>
      </w:pPr>
      <w:r>
        <w:rPr>
          <w:bCs/>
          <w:b/>
        </w:rPr>
        <w:t xml:space="preserve">Cultural Diversity:</w:t>
      </w:r>
      <w:r>
        <w:t xml:space="preserve"> </w:t>
      </w:r>
      <w:r>
        <w:t xml:space="preserve">Managing operations in a city with over 170 nationalities requires sensitivity to multicultural dynamics.</w:t>
      </w:r>
    </w:p>
    <w:p>
      <w:pPr>
        <w:numPr>
          <w:ilvl w:val="0"/>
          <w:numId w:val="1002"/>
        </w:numPr>
        <w:pStyle w:val="Compact"/>
      </w:pPr>
      <w:r>
        <w:rPr>
          <w:bCs/>
          <w:b/>
        </w:rPr>
        <w:t xml:space="preserve">Urban Infrastructure:</w:t>
      </w:r>
      <w:r>
        <w:t xml:space="preserve"> </w:t>
      </w:r>
      <w:r>
        <w:t xml:space="preserve">Adapting military strategies to navigate Amsterdam’s historic architecture and dense urban layout.</w:t>
      </w:r>
    </w:p>
    <w:p>
      <w:pPr>
        <w:numPr>
          <w:ilvl w:val="0"/>
          <w:numId w:val="1002"/>
        </w:numPr>
        <w:pStyle w:val="Compact"/>
      </w:pPr>
      <w:r>
        <w:rPr>
          <w:bCs/>
          <w:b/>
        </w:rPr>
        <w:t xml:space="preserve">Political Neutrality:</w:t>
      </w:r>
      <w:r>
        <w:t xml:space="preserve"> </w:t>
      </w:r>
      <w:r>
        <w:t xml:space="preserve">Balancing defense priorities with the Netherlands’ commitment to international peacekeeping and neutrality.</w:t>
      </w:r>
    </w:p>
    <w:p>
      <w:pPr>
        <w:pStyle w:val="FirstParagraph"/>
      </w:pPr>
      <w:r>
        <w:t xml:space="preserve">Military Officers must also address public perceptions, as Amsterdam’s residents often emphasize non-violent conflict resolution. This necessitates strong communication skills and a deep understanding of local values.</w:t>
      </w:r>
    </w:p>
    <w:bookmarkEnd w:id="25"/>
    <w:bookmarkStart w:id="26" w:name="Xfdf8814f203bbda1c9e87b08fc6438c7db620d1"/>
    <w:p>
      <w:pPr>
        <w:pStyle w:val="Heading2"/>
      </w:pPr>
      <w:r>
        <w:t xml:space="preserve">Technological Integration in Modern Military Operations</w:t>
      </w:r>
    </w:p>
    <w:p>
      <w:pPr>
        <w:pStyle w:val="FirstParagraph"/>
      </w:pPr>
      <w:r>
        <w:t xml:space="preserve">Amsterdam’s role as a tech innovation hub has influenced the military’s adoption of advanced technologies.Military Officers are trained to utilize AI-driven surveillance systems, drone reconnaissance, and data analytics for threat detection. The Netherlands’ investment in cyber defense also highlights the need for officers to safeguard national infrastructure from digital threats while operating in a city where technology is both a tool and a target.</w:t>
      </w:r>
    </w:p>
    <w:bookmarkEnd w:id="26"/>
    <w:bookmarkStart w:id="27" w:name="Xb46365cc39f3338fec9ec2906bced6a31ebc1d3"/>
    <w:p>
      <w:pPr>
        <w:pStyle w:val="Heading2"/>
      </w:pPr>
      <w:r>
        <w:t xml:space="preserve">Case Study: Military Officer Response to Climate Emergencies</w:t>
      </w:r>
    </w:p>
    <w:p>
      <w:pPr>
        <w:pStyle w:val="FirstParagraph"/>
      </w:pPr>
      <w:r>
        <w:t xml:space="preserve">A recent example ofMilitary Officers’ adaptability occurred during the 2021 floods in the Netherlands. In Amsterdam, officers coordinated with municipal authorities to deploy flood barriers and evacuate residents. This operation demonstrated the integration of military expertise with environmental stewardship, reflecting the Netherlands’ commitment to climate resilience.</w:t>
      </w:r>
    </w:p>
    <w:bookmarkEnd w:id="27"/>
    <w:bookmarkStart w:id="28" w:name="conclusion"/>
    <w:p>
      <w:pPr>
        <w:pStyle w:val="Heading2"/>
      </w:pPr>
      <w:r>
        <w:t xml:space="preserve">Conclusion</w:t>
      </w:r>
    </w:p>
    <w:p>
      <w:pPr>
        <w:pStyle w:val="FirstParagraph"/>
      </w:pPr>
      <w:r>
        <w:t xml:space="preserve">The role of aMilitary Officer in Amsterdam is both complex and vital. As a city that bridges Europe’s past and future, Amsterdam demands leaders who can balance tradition with innovation, defense with diplomacy, and security with sustainability. This Undergraduate Thesis underscores the unique qualifications required forMilitary Officers in the Netherlands Amsterdam—a blend of tactical expertise, cultural awareness, and ethical leadership. By examining historical context, modern responsibilities, and future challenges, this document highlights the enduring importance of military service in a region that remains at the forefront of global defense and cooperation.</w:t>
      </w:r>
    </w:p>
    <w:bookmarkEnd w:id="28"/>
    <w:bookmarkStart w:id="29" w:name="references"/>
    <w:p>
      <w:pPr>
        <w:pStyle w:val="Heading2"/>
      </w:pPr>
      <w:r>
        <w:t xml:space="preserve">References</w:t>
      </w:r>
    </w:p>
    <w:p>
      <w:pPr>
        <w:numPr>
          <w:ilvl w:val="0"/>
          <w:numId w:val="1003"/>
        </w:numPr>
        <w:pStyle w:val="Compact"/>
      </w:pPr>
      <w:r>
        <w:t xml:space="preserve">Royal Netherlands Army. (2023). *Annual Report on Defense Strategy.*</w:t>
      </w:r>
    </w:p>
    <w:p>
      <w:pPr>
        <w:numPr>
          <w:ilvl w:val="0"/>
          <w:numId w:val="1003"/>
        </w:numPr>
        <w:pStyle w:val="Compact"/>
      </w:pPr>
      <w:r>
        <w:t xml:space="preserve">KNVvA. (2023). *Curriculum for Officer Training Programs.*</w:t>
      </w:r>
    </w:p>
    <w:p>
      <w:pPr>
        <w:numPr>
          <w:ilvl w:val="0"/>
          <w:numId w:val="1003"/>
        </w:numPr>
        <w:pStyle w:val="Compact"/>
      </w:pPr>
      <w:r>
        <w:t xml:space="preserve">Van den Berg, J. (2019). "Urban Warfare in the 21st Century: Lessons from Amsterdam." *Journal of Modern Military Studies.*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Military Officer in the Netherlands Amsterdam</dc:title>
  <dc:creator/>
  <dc:language>en</dc:language>
  <cp:keywords/>
  <dcterms:created xsi:type="dcterms:W3CDTF">2026-07-21T02:43:23Z</dcterms:created>
  <dcterms:modified xsi:type="dcterms:W3CDTF">2026-07-21T02:43:23Z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