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Russia</w:t>
      </w:r>
      <w:r>
        <w:t xml:space="preserve"> </w:t>
      </w:r>
      <w:r>
        <w:t xml:space="preserve">(Moscow)</w:t>
      </w:r>
    </w:p>
    <w:p>
      <w:pPr>
        <w:pStyle w:val="FirstParagraph"/>
      </w:pPr>
      <w:r>
        <w:t xml:space="preserve">```html</w:t>
      </w:r>
    </w:p>
    <w:bookmarkStart w:id="28" w:name="X45dacc240c29ce690d79247d9dc3410d386fb15"/>
    <w:p>
      <w:pPr>
        <w:pStyle w:val="Heading1"/>
      </w:pPr>
      <w:r>
        <w:t xml:space="preserve">Undergraduate Thesis: The Role of a Military Officer in Modern Russia (Moscow)</w:t>
      </w:r>
    </w:p>
    <w:bookmarkStart w:id="20" w:name="abstract"/>
    <w:p>
      <w:pPr>
        <w:pStyle w:val="Heading2"/>
      </w:pPr>
      <w:r>
        <w:t xml:space="preserve">Abstract</w:t>
      </w:r>
    </w:p>
    <w:p>
      <w:pPr>
        <w:pStyle w:val="FirstParagraph"/>
      </w:pPr>
      <w:r>
        <w:t xml:space="preserve">This undergraduate thesis explores the evolving role of a military officer within the context of contemporary Russia, with a specific focus on Moscow as the nation’s political, economic, and military capital. The study examines historical and modern responsibilities of military officers in safeguarding national security, maintaining territorial integrity, and contributing to Russia’s strategic objectives. Given Moscow’s central role in Russian governance and defense planning, this document highlights the unique challenges faced by military officers operating in this geopolitical hub. The analysis is structured to provide a comprehensive understanding of how the position of a military officer aligns with Russia’s national priorities, particularly under President Vladimir Putin’s leadership and amid ongoing tensions with Western powers.</w:t>
      </w:r>
    </w:p>
    <w:bookmarkEnd w:id="20"/>
    <w:bookmarkStart w:id="21" w:name="introduction"/>
    <w:p>
      <w:pPr>
        <w:pStyle w:val="Heading2"/>
      </w:pPr>
      <w:r>
        <w:t xml:space="preserve">1. Introduction</w:t>
      </w:r>
    </w:p>
    <w:p>
      <w:pPr>
        <w:pStyle w:val="FirstParagraph"/>
      </w:pPr>
      <w:r>
        <w:t xml:space="preserve">The role of a military officer in Russia has historically been intertwined with the nation’s identity, shaped by centuries of warfare, ideological shifts, and geopolitical struggles. In modern times, this role has taken on added significance due to Russia’s assertive foreign policy and internal security challenges. As the capital city of Russia, Moscow serves as the nerve center for military strategy formulation and execution. This thesis investigates how a military officer in Moscow navigates the complexities of national defense, counterterrorism efforts, and international relations. It further emphasizes the importance of institutional training, technological adaptation, and ideological alignment with state objectives for military officers operating within this strategic environment.</w:t>
      </w:r>
    </w:p>
    <w:bookmarkEnd w:id="21"/>
    <w:bookmarkStart w:id="22" w:name="X9745e8780e09a53ca6918fbfb6af9b0aecef926"/>
    <w:p>
      <w:pPr>
        <w:pStyle w:val="Heading2"/>
      </w:pPr>
      <w:r>
        <w:t xml:space="preserve">2. Historical Context of Military Officers in Russia</w:t>
      </w:r>
    </w:p>
    <w:p>
      <w:pPr>
        <w:pStyle w:val="FirstParagraph"/>
      </w:pPr>
      <w:r>
        <w:t xml:space="preserve">The tradition of military leadership in Russia dates back to the Tsarist era, where generals and officers were instrumental in expanding the empire’s borders. The Soviet Union further institutionalized this role during World War II, when military officers like Joseph Stalin and Marshal Zhukov became symbols of national resilience. Post-Soviet reforms under Boris Yeltsin introduced a shift toward modernization and reduced central control, but the 2014 annexation of Crimea and subsequent conflicts in Eastern Ukraine underscored the renewed importance of a competent and loyal officer corps. In Moscow, this legacy continues to shape the training and deployment of military personnel, ensuring they uphold Russia’s historical ties to authoritarian governance and territorial ambition.</w:t>
      </w:r>
    </w:p>
    <w:bookmarkEnd w:id="22"/>
    <w:bookmarkStart w:id="23" w:name="Xedcdbc64e00427c9f254b90dea3040fd52d56b7"/>
    <w:p>
      <w:pPr>
        <w:pStyle w:val="Heading2"/>
      </w:pPr>
      <w:r>
        <w:t xml:space="preserve">3. Modern Responsibilities of a Military Officer in Moscow</w:t>
      </w:r>
    </w:p>
    <w:p>
      <w:pPr>
        <w:pStyle w:val="FirstParagraph"/>
      </w:pPr>
      <w:r>
        <w:t xml:space="preserve">In contemporary Russia, a military officer based in Moscow must balance multiple responsibilities. These include overseeing the defense of critical infrastructure within the city, coordinating with federal agencies on counterintelligence operations, and participating in strategic planning for potential conflicts with NATO or other adversaries. Additionally, officers are tasked with maintaining public order during large-scale protests or crises, a role that has grown more prominent amid rising nationalism and political polarization. Moscow’s status as a global metropolis also means military officers must address cyber warfare threats and protect digital assets related to national defense. Furthermore, they play a pivotal role in promoting the Russian military’s image abroad through diplomatic engagements and international partnerships.</w:t>
      </w:r>
    </w:p>
    <w:bookmarkEnd w:id="23"/>
    <w:bookmarkStart w:id="24" w:name="Xde75aa15f0671bb2ed606ebc3eb70666cee1ae9"/>
    <w:p>
      <w:pPr>
        <w:pStyle w:val="Heading2"/>
      </w:pPr>
      <w:r>
        <w:t xml:space="preserve">4. Institutional Training and Education in Moscow</w:t>
      </w:r>
    </w:p>
    <w:p>
      <w:pPr>
        <w:pStyle w:val="FirstParagraph"/>
      </w:pPr>
      <w:r>
        <w:t xml:space="preserve">The training of military officers in Russia is centered around elite institutions such as the Military Academy of General Staff (VSHM) and the Frunze Military Academy, both located in Moscow. These academies emphasize ideological indoctrination, tactical expertise, and leadership development aligned with Putin’s vision for a strong, centralized state. Graduates are expected to embody the values of loyalty to the president and the Russian Federation while mastering advanced technologies like drones, AI-driven logistics systems, and cyber warfare tools. This rigorous education ensures that military officers in Moscow are prepared to respond swiftly to emerging threats, whether from internal dissent or external aggression.</w:t>
      </w:r>
    </w:p>
    <w:bookmarkEnd w:id="24"/>
    <w:bookmarkStart w:id="25" w:name="X64ed39524910f54d93cac919396e59d227911a8"/>
    <w:p>
      <w:pPr>
        <w:pStyle w:val="Heading2"/>
      </w:pPr>
      <w:r>
        <w:t xml:space="preserve">5. Challenges Facing Military Officers in Moscow</w:t>
      </w:r>
    </w:p>
    <w:p>
      <w:pPr>
        <w:pStyle w:val="FirstParagraph"/>
      </w:pPr>
      <w:r>
        <w:t xml:space="preserve">Despite their strategic importance, military officers in Moscow face significant challenges. These include navigating a bureaucratic system prone to corruption, reconciling the demands of modernization with budget constraints, and maintaining morale among personnel amid geopolitical isolation. Additionally, the rapid advancement of global military technology requires continuous adaptation to avoid obsolescence. Officers must also contend with public scrutiny regarding their role in controversial operations, such as those in Syria or Ukraine. Balancing these pressures while upholding the Russian state’s narrative of strength and stability is a critical aspect of their work.</w:t>
      </w:r>
    </w:p>
    <w:bookmarkEnd w:id="25"/>
    <w:bookmarkStart w:id="26" w:name="X7957309a063b34ad2e35299ad629ccb9dcb4561"/>
    <w:p>
      <w:pPr>
        <w:pStyle w:val="Heading2"/>
      </w:pPr>
      <w:r>
        <w:t xml:space="preserve">6. Opportunities for Military Officers in Modern Russia</w:t>
      </w:r>
    </w:p>
    <w:p>
      <w:pPr>
        <w:pStyle w:val="FirstParagraph"/>
      </w:pPr>
      <w:r>
        <w:t xml:space="preserve">Despite these challenges, Moscow offers unique opportunities for military officers to contribute to national security. The city’s proximity to key defense ministries and intelligence agencies allows for seamless coordination between branches of the armed forces. Officers can also participate in high-profile initiatives such as the Arctic Strategy, which aims to secure Russia’s northern territories through military and scientific advancements. Additionally, Moscow serves as a hub for international military cooperation with countries like China, Iran, and India, providing officers with exposure to diverse geopolitical dynamics.</w:t>
      </w:r>
    </w:p>
    <w:bookmarkEnd w:id="26"/>
    <w:bookmarkStart w:id="27" w:name="conclusion"/>
    <w:p>
      <w:pPr>
        <w:pStyle w:val="Heading2"/>
      </w:pPr>
      <w:r>
        <w:t xml:space="preserve">7. Conclusion</w:t>
      </w:r>
    </w:p>
    <w:p>
      <w:pPr>
        <w:pStyle w:val="FirstParagraph"/>
      </w:pPr>
      <w:r>
        <w:t xml:space="preserve">The role of a military officer in modern Russia is indispensable to the nation’s security and global standing. In Moscow, this role is amplified by the city’s status as a political and military capital, requiring officers to embody both technical expertise and ideological commitment. As Russia continues to navigate a complex international landscape, the training, adaptability, and resilience of military officers in Moscow will remain crucial to achieving national objectives. This undergraduate thesis underscores the need for ongoing investment in education, technology, and institutional integrity to ensure that Russia’s military leadership remains effective in safeguarding its interests for generations to come.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Modern Russia (Moscow)</dc:title>
  <dc:creator/>
  <dc:language>en</dc:language>
  <cp:keywords/>
  <dcterms:created xsi:type="dcterms:W3CDTF">2026-07-23T17:09:37Z</dcterms:created>
  <dcterms:modified xsi:type="dcterms:W3CDTF">2026-07-23T17:09:37Z</dcterms:modified>
</cp:coreProperties>
</file>

<file path=docProps/custom.xml><?xml version="1.0" encoding="utf-8"?>
<Properties xmlns="http://schemas.openxmlformats.org/officeDocument/2006/custom-properties" xmlns:vt="http://schemas.openxmlformats.org/officeDocument/2006/docPropsVTypes"/>
</file>