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8d2ce4c8e2c07277225c4ba71cd754628860b61"/>
    <w:p>
      <w:pPr>
        <w:pStyle w:val="Heading1"/>
      </w:pPr>
      <w:r>
        <w:t xml:space="preserve">Undergraduate Thesis: The Role of a Military Officer in Singapore, Singapore</w:t>
      </w:r>
    </w:p>
    <w:bookmarkStart w:id="20" w:name="introduction"/>
    <w:p>
      <w:pPr>
        <w:pStyle w:val="Heading2"/>
      </w:pPr>
      <w:r>
        <w:t xml:space="preserve">Introduction</w:t>
      </w:r>
    </w:p>
    <w:p>
      <w:pPr>
        <w:pStyle w:val="FirstParagraph"/>
      </w:pPr>
      <w:r>
        <w:t xml:space="preserve">This undergraduate thesis explores the multifaceted role of a Military Officer within the context of Singapore, Singapore. As a city-state with limited natural resources and strategic significance in Southeast Asia, Singapore's national security and defense strategies are critical to its survival. The military officer is not merely a soldier but a key architect of this security framework. This document examines the historical evolution, responsibilities, challenges, and contributions of military officers to the nation's stability and development.</w:t>
      </w:r>
    </w:p>
    <w:bookmarkEnd w:id="20"/>
    <w:bookmarkStart w:id="21" w:name="X15f8a65423ea561effdabe4f14c3009bf64fee5"/>
    <w:p>
      <w:pPr>
        <w:pStyle w:val="Heading2"/>
      </w:pPr>
      <w:r>
        <w:t xml:space="preserve">Historical Context: Military Officers in Singapore</w:t>
      </w:r>
    </w:p>
    <w:p>
      <w:pPr>
        <w:pStyle w:val="FirstParagraph"/>
      </w:pPr>
      <w:r>
        <w:t xml:space="preserve">Singapore's journey as a sovereign state began with its independence from British colonial rule in 1965. From its inception, the country recognized the necessity of a strong defense force to protect its sovereignty and economic interests. The Republic of Singapore Air Force (RSAF), Republic of Singapore Navy (RSN), and Singapore Army were established to form the tri-service structure of the Republic of Singapore Armed Forces (SAF). Military officers have since played a pivotal role in shaping this institution, ensuring it aligns with both national priorities and international security trends.</w:t>
      </w:r>
    </w:p>
    <w:p>
      <w:pPr>
        <w:pStyle w:val="BodyText"/>
      </w:pPr>
      <w:r>
        <w:t xml:space="preserve">The evolution of military leadership in Singapore reflects a blend of Western military doctrines and local adaptations. Officers are trained at institutions like the National University of Singapore (NUS) and the Defense Services Institute (DSI), where they undergo rigorous academic and physical training. This dual focus on education and combat readiness underscores the importance of a well-rounded military officer in Singapore, Singapore.</w:t>
      </w:r>
    </w:p>
    <w:bookmarkEnd w:id="21"/>
    <w:bookmarkStart w:id="22" w:name="Xbb6df074596097cb8daddb4a1b1d0507a938bd1"/>
    <w:p>
      <w:pPr>
        <w:pStyle w:val="Heading2"/>
      </w:pPr>
      <w:r>
        <w:t xml:space="preserve">The Role of a Military Officer in Modern Singapore</w:t>
      </w:r>
    </w:p>
    <w:p>
      <w:pPr>
        <w:pStyle w:val="FirstParagraph"/>
      </w:pPr>
      <w:r>
        <w:t xml:space="preserve">A military officer in Singapore is tasked with leading troops, strategizing for national defense, and fostering international partnerships. Their responsibilities extend beyond combat readiness to include disaster relief, community engagement, and technological innovation. For instance, officers often lead Operation Homefront (OHF), a SAF initiative that provides support to military families during emergencies.</w:t>
      </w:r>
    </w:p>
    <w:p>
      <w:pPr>
        <w:numPr>
          <w:ilvl w:val="0"/>
          <w:numId w:val="1001"/>
        </w:numPr>
        <w:pStyle w:val="Compact"/>
      </w:pPr>
      <w:r>
        <w:rPr>
          <w:bCs/>
          <w:b/>
        </w:rPr>
        <w:t xml:space="preserve">Leadership and Command:</w:t>
      </w:r>
      <w:r>
        <w:t xml:space="preserve"> </w:t>
      </w:r>
      <w:r>
        <w:t xml:space="preserve">Officers are responsible for commanding troops in both peacetime and conflict scenarios. They must balance operational demands with the welfare of their personnel.</w:t>
      </w:r>
    </w:p>
    <w:p>
      <w:pPr>
        <w:numPr>
          <w:ilvl w:val="0"/>
          <w:numId w:val="1001"/>
        </w:numPr>
        <w:pStyle w:val="Compact"/>
      </w:pPr>
      <w:r>
        <w:rPr>
          <w:bCs/>
          <w:b/>
        </w:rPr>
        <w:t xml:space="preserve">Strategic Planning:</w:t>
      </w:r>
      <w:r>
        <w:t xml:space="preserve"> </w:t>
      </w:r>
      <w:r>
        <w:t xml:space="preserve">In an era of evolving threats, officers contribute to national security policies, including cybersecurity strategies and counterterrorism measures.</w:t>
      </w:r>
    </w:p>
    <w:p>
      <w:pPr>
        <w:numPr>
          <w:ilvl w:val="0"/>
          <w:numId w:val="1001"/>
        </w:numPr>
        <w:pStyle w:val="Compact"/>
      </w:pPr>
      <w:r>
        <w:rPr>
          <w:bCs/>
          <w:b/>
        </w:rPr>
        <w:t xml:space="preserve">Diplomacy and International Relations:</w:t>
      </w:r>
      <w:r>
        <w:t xml:space="preserve"> </w:t>
      </w:r>
      <w:r>
        <w:t xml:space="preserve">Officers represent Singapore in multinational exercises such as the ASEAN Regional Forum (ARF) and the United Nations Peacekeeping Operations (UNPKO), enhancing regional stability.</w:t>
      </w:r>
    </w:p>
    <w:bookmarkEnd w:id="22"/>
    <w:bookmarkStart w:id="23" w:name="X2acbce8ced38b21a878673b26ff85080a62640c"/>
    <w:p>
      <w:pPr>
        <w:pStyle w:val="Heading2"/>
      </w:pPr>
      <w:r>
        <w:t xml:space="preserve">Challenges Facing Military Officers in Singapore</w:t>
      </w:r>
    </w:p>
    <w:p>
      <w:pPr>
        <w:pStyle w:val="FirstParagraph"/>
      </w:pPr>
      <w:r>
        <w:t xml:space="preserve">The role of a military officer in Singapore is not without challenges. Rapid technological advancements, such as artificial intelligence and cyber warfare, demand continuous adaptation. Officers must remain proficient in emerging domains while maintaining traditional combat skills.</w:t>
      </w:r>
    </w:p>
    <w:p>
      <w:pPr>
        <w:pStyle w:val="BodyText"/>
      </w:pPr>
      <w:r>
        <w:t xml:space="preserve">Additionally, the unique geographical constraints of Singapore—its small land area and lack of natural resources—pose logistical challenges. Officers must optimize limited space for military operations and ensure the SAF remains a formidable force despite these limitations.</w:t>
      </w:r>
    </w:p>
    <w:bookmarkEnd w:id="23"/>
    <w:bookmarkStart w:id="24" w:name="X56985e87e33019ee9c7f85273b47f95941bd400"/>
    <w:p>
      <w:pPr>
        <w:pStyle w:val="Heading2"/>
      </w:pPr>
      <w:r>
        <w:t xml:space="preserve">Opportunities for Military Officers in Singapore</w:t>
      </w:r>
    </w:p>
    <w:p>
      <w:pPr>
        <w:pStyle w:val="FirstParagraph"/>
      </w:pPr>
      <w:r>
        <w:t xml:space="preserve">Despite these challenges, Singapore presents unique opportunities for military officers to innovate and lead. The SAF's emphasis on technology and joint operations allows officers to engage in cutting-edge projects, such as the development of autonomous systems and cyber defense frameworks.</w:t>
      </w:r>
    </w:p>
    <w:p>
      <w:pPr>
        <w:pStyle w:val="BodyText"/>
      </w:pPr>
      <w:r>
        <w:t xml:space="preserve">The country's commitment to multiculturalism also fosters a diverse officer corps, enabling leaders to navigate complex geopolitical dynamics. Moreover, Singapore's partnerships with global powers like the United States, Japan, and Australia provide officers with access to advanced training and collaborative missions.</w:t>
      </w:r>
    </w:p>
    <w:bookmarkEnd w:id="24"/>
    <w:bookmarkStart w:id="25" w:name="conclusion"/>
    <w:p>
      <w:pPr>
        <w:pStyle w:val="Heading2"/>
      </w:pPr>
      <w:r>
        <w:t xml:space="preserve">Conclusion</w:t>
      </w:r>
    </w:p>
    <w:p>
      <w:pPr>
        <w:pStyle w:val="FirstParagraph"/>
      </w:pPr>
      <w:r>
        <w:t xml:space="preserve">In conclusion, the role of a military officer in Singapore, Singapore is vital to the nation's security and prosperity. From historical foundations to modern challenges, these leaders embody the values of discipline, innovation, and service that define Singapore's identity. As this undergraduate thesis has demonstrated, military officers are not only guardians of national defense but also catalysts for progress in a rapidly changing world.</w:t>
      </w:r>
    </w:p>
    <w:p>
      <w:pPr>
        <w:pStyle w:val="BodyText"/>
      </w:pPr>
      <w:r>
        <w:t xml:space="preserve">This study underscores the need for continued investment in military education and technology to ensure that Singapore remains resilient against emerging threats. The future of the Republic depends on its ability to cultivate leaders who can navigate both local and global complexities with integrity and vision.</w:t>
      </w:r>
    </w:p>
    <w:bookmarkEnd w:id="25"/>
    <w:p>
      <w:pPr>
        <w:pStyle w:val="BodyText"/>
      </w:pPr>
      <w:r>
        <w:rPr>
          <w:bCs/>
          <w:b/>
        </w:rPr>
        <w:t xml:space="preserve">Keywords:</w:t>
      </w:r>
      <w:r>
        <w:t xml:space="preserve"> </w:t>
      </w:r>
      <w:r>
        <w:t xml:space="preserve">Undergraduate Thesis, Military Officer, Singapore Singapore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Singapore Singapore</dc:title>
  <dc:creator/>
  <dc:language>en</dc:language>
  <cp:keywords/>
  <dcterms:created xsi:type="dcterms:W3CDTF">2026-07-23T16:48:58Z</dcterms:created>
  <dcterms:modified xsi:type="dcterms:W3CDTF">2026-07-23T16:48:58Z</dcterms:modified>
</cp:coreProperties>
</file>

<file path=docProps/custom.xml><?xml version="1.0" encoding="utf-8"?>
<Properties xmlns="http://schemas.openxmlformats.org/officeDocument/2006/custom-properties" xmlns:vt="http://schemas.openxmlformats.org/officeDocument/2006/docPropsVTypes"/>
</file>