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2875572587988238ed3ca92548f73cc54e87c5"/>
    <w:p>
      <w:pPr>
        <w:pStyle w:val="Heading1"/>
      </w:pPr>
      <w:r>
        <w:t xml:space="preserve">Undergraduate Thesis: The Role of a Military Officer in Sri Lanka Colombo</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Sri Lanka, with a specific focus on Colombo. As the political, economic, and cultural capital of Sri Lanka, Colombo serves as a critical hub for national defense strategies and military operations. This document examines the responsibilities, challenges, and opportunities faced by military officers in this region while emphasizing their significance in maintaining regional stability. The study combines historical context with contemporary analyses to underscore how the role of a Military Officer in Sri Lanka Colombo is shaped by both local dynamics and global security trends.</w:t>
      </w:r>
    </w:p>
    <w:bookmarkEnd w:id="20"/>
    <w:bookmarkStart w:id="21" w:name="introduction"/>
    <w:p>
      <w:pPr>
        <w:pStyle w:val="Heading2"/>
      </w:pPr>
      <w:r>
        <w:t xml:space="preserve">Introduction</w:t>
      </w:r>
    </w:p>
    <w:p>
      <w:pPr>
        <w:pStyle w:val="FirstParagraph"/>
      </w:pPr>
      <w:r>
        <w:t xml:space="preserve">The concept of national defense is intrinsically linked to the responsibilities of a Military Officer. In Sri Lanka, where historical conflicts and geopolitical complexities have defined the nation's trajectory, the role of military personnel has evolved beyond traditional combat roles. Colombo, as the administrative center and home to key military institutions such as the Sri Lanka Army Headquarters, plays a pivotal role in shaping defense policies and operational strategies. This thesis aims to critically evaluate how a Military Officer in Sri Lanka Colombo navigates these responsibilities while contributing to national security and societal development.</w:t>
      </w:r>
    </w:p>
    <w:bookmarkEnd w:id="21"/>
    <w:bookmarkStart w:id="22" w:name="Xf6c323d718ae34eba61da33ef4096a10c29e0ce"/>
    <w:p>
      <w:pPr>
        <w:pStyle w:val="Heading2"/>
      </w:pPr>
      <w:r>
        <w:t xml:space="preserve">Historical Context of the Military in Sri Lanka</w:t>
      </w:r>
    </w:p>
    <w:p>
      <w:pPr>
        <w:pStyle w:val="FirstParagraph"/>
      </w:pPr>
      <w:r>
        <w:t xml:space="preserve">Sri Lanka's military history is marked by periods of conflict, including the 26-year civil war against the Liberation Tigers of Tamil Eelam (LTTE). Colombo emerged as a strategic location during these conflicts, serving as a command center for coordinating operations and managing resources. The Sri Lanka Army, Air Force, and Navy have been instrumental in maintaining sovereignty and security. A Military Officer in Sri Lanka Colombo has historically been tasked with overseeing logistics, intelligence operations, and troop deployment during critical phases of conflict.</w:t>
      </w:r>
    </w:p>
    <w:p>
      <w:pPr>
        <w:pStyle w:val="BodyText"/>
      </w:pPr>
      <w:r>
        <w:t xml:space="preserve">Post-conflict reconstruction has further expanded the responsibilities of military officers. In Colombo, they now engage in peacekeeping initiatives, disaster relief efforts, and community engagement programs to foster reconciliation among ethnic groups. This shift highlights the adaptability required of a Military Officer in Sri Lanka Colombo.</w:t>
      </w:r>
    </w:p>
    <w:bookmarkEnd w:id="22"/>
    <w:bookmarkStart w:id="23" w:name="X0427c7d02878025a4e2d41f5eae399b57cf2b99"/>
    <w:p>
      <w:pPr>
        <w:pStyle w:val="Heading2"/>
      </w:pPr>
      <w:r>
        <w:t xml:space="preserve">The Role and Responsibilities of a Military Officer in Colombo</w:t>
      </w:r>
    </w:p>
    <w:p>
      <w:pPr>
        <w:pStyle w:val="FirstParagraph"/>
      </w:pPr>
      <w:r>
        <w:t xml:space="preserve">A Military Officer in Sri Lanka Colombo is entrusted with a wide array of duties that extend beyond combat readiness. These responsibilities include:</w:t>
      </w:r>
    </w:p>
    <w:p>
      <w:pPr>
        <w:numPr>
          <w:ilvl w:val="0"/>
          <w:numId w:val="1001"/>
        </w:numPr>
        <w:pStyle w:val="Compact"/>
      </w:pPr>
      <w:r>
        <w:rPr>
          <w:bCs/>
          <w:b/>
        </w:rPr>
        <w:t xml:space="preserve">Strategic Planning:</w:t>
      </w:r>
      <w:r>
        <w:t xml:space="preserve"> </w:t>
      </w:r>
      <w:r>
        <w:t xml:space="preserve">Designing defense policies aligned with national interests, leveraging Colombo's strategic location for regional partnerships.</w:t>
      </w:r>
    </w:p>
    <w:p>
      <w:pPr>
        <w:numPr>
          <w:ilvl w:val="0"/>
          <w:numId w:val="1001"/>
        </w:numPr>
        <w:pStyle w:val="Compact"/>
      </w:pPr>
      <w:r>
        <w:rPr>
          <w:bCs/>
          <w:b/>
        </w:rPr>
        <w:t xml:space="preserve">Troop Leadership:</w:t>
      </w:r>
      <w:r>
        <w:t xml:space="preserve"> </w:t>
      </w:r>
      <w:r>
        <w:t xml:space="preserve">Commanding and training personnel in military academies such as the Sri Lanka Military Academy (SLMA) in Diyawanna Oya, which is closely connected to Colombo through administrative oversight.</w:t>
      </w:r>
    </w:p>
    <w:p>
      <w:pPr>
        <w:numPr>
          <w:ilvl w:val="0"/>
          <w:numId w:val="1001"/>
        </w:numPr>
        <w:pStyle w:val="Compact"/>
      </w:pPr>
      <w:r>
        <w:rPr>
          <w:bCs/>
          <w:b/>
        </w:rPr>
        <w:t xml:space="preserve">Crisis Management:</w:t>
      </w:r>
      <w:r>
        <w:t xml:space="preserve"> </w:t>
      </w:r>
      <w:r>
        <w:t xml:space="preserve">Coordinating responses to natural disasters like floods or tsunamis, a critical aspect for a coastal city like Colombo.</w:t>
      </w:r>
    </w:p>
    <w:p>
      <w:pPr>
        <w:numPr>
          <w:ilvl w:val="0"/>
          <w:numId w:val="1001"/>
        </w:numPr>
        <w:pStyle w:val="Compact"/>
      </w:pPr>
      <w:r>
        <w:rPr>
          <w:bCs/>
          <w:b/>
        </w:rPr>
        <w:t xml:space="preserve">Ethnic Harmony:</w:t>
      </w:r>
      <w:r>
        <w:t xml:space="preserve"> </w:t>
      </w:r>
      <w:r>
        <w:t xml:space="preserve">Facilitating interethnic dialogue and ensuring the military remains neutral in societal divisions, a challenge that has defined Sri Lanka's post-2009 era.</w:t>
      </w:r>
    </w:p>
    <w:bookmarkEnd w:id="23"/>
    <w:bookmarkStart w:id="24" w:name="X125fea9c4d2141dc644ba7c7822b39693499ddf"/>
    <w:p>
      <w:pPr>
        <w:pStyle w:val="Heading2"/>
      </w:pPr>
      <w:r>
        <w:t xml:space="preserve">Challenges Faced by Military Officers in Colombo</w:t>
      </w:r>
    </w:p>
    <w:p>
      <w:pPr>
        <w:pStyle w:val="FirstParagraph"/>
      </w:pPr>
      <w:r>
        <w:t xml:space="preserve">Military officers in Colombo face unique challenges rooted in both domestic and international contexts. Domestically, they must navigate the legacy of past conflicts while addressing concerns about militarization and civilian oversight. The 2019 Easter Sunday attacks, for example, underscored the need for enhanced counterterrorism strategies under the leadership of military officers based in Colombo.</w:t>
      </w:r>
    </w:p>
    <w:p>
      <w:pPr>
        <w:pStyle w:val="BodyText"/>
      </w:pPr>
      <w:r>
        <w:t xml:space="preserve">Internationally, Sri Lanka's strategic location in South Asia places its military officers at the intersection of regional tensions involving India and China. This demands a nuanced understanding of geopolitics and diplomacy, which is increasingly integrated into the training curriculum for Military Officers in Sri Lanka Colombo.</w:t>
      </w:r>
    </w:p>
    <w:bookmarkEnd w:id="24"/>
    <w:bookmarkStart w:id="25" w:name="X27352efeb2cb8be2d10a9dd5ecc0d1108faf7bb"/>
    <w:p>
      <w:pPr>
        <w:pStyle w:val="Heading2"/>
      </w:pPr>
      <w:r>
        <w:t xml:space="preserve">Opportunities for Modernization and Collaboration</w:t>
      </w:r>
    </w:p>
    <w:p>
      <w:pPr>
        <w:pStyle w:val="FirstParagraph"/>
      </w:pPr>
      <w:r>
        <w:t xml:space="preserve">The role of a Military Officer in Sri Lanka Colombo is evolving with advancements in technology and international cooperation. Initiatives such as the Indo-Sri Lanka defense collaboration and partnerships with NATO have created opportunities for modernizing military infrastructure. Colombo's proximity to major maritime routes also makes it a focal point for naval operations, requiring officers to specialize in maritime security.</w:t>
      </w:r>
    </w:p>
    <w:p>
      <w:pPr>
        <w:pStyle w:val="BodyText"/>
      </w:pPr>
      <w:r>
        <w:t xml:space="preserve">Academic institutions in Colombo, such as the University of Colombo, now offer interdisciplinary programs that combine military science with subjects like political science and engineering. This reflects a growing recognition of the need for Military Officers in Sri Lanka Colombo to be both tacticians and strategists.</w:t>
      </w:r>
    </w:p>
    <w:bookmarkEnd w:id="25"/>
    <w:bookmarkStart w:id="26" w:name="Xe3a070a86488c6fcb8372a4915d40cd9f49a8b2"/>
    <w:p>
      <w:pPr>
        <w:pStyle w:val="Heading2"/>
      </w:pPr>
      <w:r>
        <w:t xml:space="preserve">Academic Perspective: Why This Thesis Matters</w:t>
      </w:r>
    </w:p>
    <w:p>
      <w:pPr>
        <w:pStyle w:val="FirstParagraph"/>
      </w:pPr>
      <w:r>
        <w:t xml:space="preserve">This Undergraduate Thesis is particularly relevant for students studying military science, security studies, or regional politics. It highlights how the unique context of Sri Lanka Colombo—where historical trauma meets modern challenges—shapes the role of a Military Officer. By analyzing this interplay, the thesis provides insights into how future officers can contribute to national resilience and global peacekeeping efforts.</w:t>
      </w:r>
    </w:p>
    <w:bookmarkEnd w:id="26"/>
    <w:bookmarkStart w:id="27" w:name="conclusion"/>
    <w:p>
      <w:pPr>
        <w:pStyle w:val="Heading2"/>
      </w:pPr>
      <w:r>
        <w:t xml:space="preserve">Conclusion</w:t>
      </w:r>
    </w:p>
    <w:p>
      <w:pPr>
        <w:pStyle w:val="FirstParagraph"/>
      </w:pPr>
      <w:r>
        <w:t xml:space="preserve">In conclusion, the role of a Military Officer in Sri Lanka Colombo is both dynamic and critical. As the heart of national defense strategies and a hub for regional security, Colombo demands that its military officers be adept at balancing tradition with innovation. This thesis underscores the importance of understanding these dynamics through an academic lens, ensuring that future generations of Military Officers in Sri Lanka Colombo are equipped to meet the complexities of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Sri Lanka Colombo</dc:title>
  <dc:creator/>
  <dc:language>en</dc:language>
  <cp:keywords/>
  <dcterms:created xsi:type="dcterms:W3CDTF">2026-07-23T10:47:08Z</dcterms:created>
  <dcterms:modified xsi:type="dcterms:W3CDTF">2026-07-23T10:47:08Z</dcterms:modified>
</cp:coreProperties>
</file>

<file path=docProps/custom.xml><?xml version="1.0" encoding="utf-8"?>
<Properties xmlns="http://schemas.openxmlformats.org/officeDocument/2006/custom-properties" xmlns:vt="http://schemas.openxmlformats.org/officeDocument/2006/docPropsVTypes"/>
</file>