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National</w:t>
      </w:r>
      <w:r>
        <w:t xml:space="preserve"> </w:t>
      </w:r>
      <w:r>
        <w:t xml:space="preserve">Security</w:t>
      </w:r>
      <w:r>
        <w:t xml:space="preserve"> </w:t>
      </w:r>
      <w:r>
        <w:t xml:space="preserve">-</w:t>
      </w:r>
      <w:r>
        <w:t xml:space="preserve"> </w:t>
      </w:r>
      <w:r>
        <w:t xml:space="preserve">Thailand</w:t>
      </w:r>
      <w:r>
        <w:t xml:space="preserve"> </w:t>
      </w:r>
      <w:r>
        <w:t xml:space="preserve">Bangkok</w:t>
      </w:r>
    </w:p>
    <w:bookmarkStart w:id="26" w:name="Xf7cc91a0ee0c951b275496fdc944185de323a97"/>
    <w:p>
      <w:pPr>
        <w:pStyle w:val="Heading1"/>
      </w:pPr>
      <w:r>
        <w:t xml:space="preserve">Undergraduate Thesis: The Role of Military Officers in National Security - Thailand Bangkok</w:t>
      </w:r>
    </w:p>
    <w:p>
      <w:pPr>
        <w:pStyle w:val="FirstParagraph"/>
      </w:pPr>
      <w:r>
        <w:t xml:space="preserve">This</w:t>
      </w:r>
      <w:r>
        <w:t xml:space="preserve"> </w:t>
      </w:r>
      <w:r>
        <w:rPr>
          <w:bCs/>
          <w:b/>
        </w:rPr>
        <w:t xml:space="preserve">Undergraduate Thesis</w:t>
      </w:r>
      <w:r>
        <w:t xml:space="preserve"> </w:t>
      </w:r>
      <w:r>
        <w:t xml:space="preserve">examines the multifaceted role of</w:t>
      </w:r>
      <w:r>
        <w:t xml:space="preserve"> </w:t>
      </w:r>
      <w:r>
        <w:rPr>
          <w:bCs/>
          <w:b/>
        </w:rPr>
        <w:t xml:space="preserve">Military Officers</w:t>
      </w:r>
      <w:r>
        <w:t xml:space="preserve"> </w:t>
      </w:r>
      <w:r>
        <w:t xml:space="preserve">in ensuring national security and stability within</w:t>
      </w:r>
      <w:r>
        <w:t xml:space="preserve"> </w:t>
      </w:r>
      <w:r>
        <w:rPr>
          <w:bCs/>
          <w:b/>
        </w:rPr>
        <w:t xml:space="preserve">Thailand Bangkok</w:t>
      </w:r>
      <w:r>
        <w:t xml:space="preserve">, a city that serves as both the political and economic heart of the country. By analyzing historical context, current responsibilities, and challenges faced by military personnel in Bangkok, this document aims to highlight how their contributions shape Thailand’s defense strategies while addressing unique urban dynamics.</w:t>
      </w:r>
    </w:p>
    <w:bookmarkStart w:id="20" w:name="introduction"/>
    <w:p>
      <w:pPr>
        <w:pStyle w:val="Heading2"/>
      </w:pPr>
      <w:r>
        <w:t xml:space="preserve">1. Introduction</w:t>
      </w:r>
    </w:p>
    <w:p>
      <w:pPr>
        <w:pStyle w:val="FirstParagraph"/>
      </w:pPr>
      <w:r>
        <w:rPr>
          <w:bCs/>
          <w:b/>
        </w:rPr>
        <w:t xml:space="preserve">Thailand Bangkok</w:t>
      </w:r>
      <w:r>
        <w:t xml:space="preserve">, as the nation’s capital, holds a strategic position in regional politics and security frameworks. The presence of</w:t>
      </w:r>
      <w:r>
        <w:t xml:space="preserve"> </w:t>
      </w:r>
      <w:r>
        <w:rPr>
          <w:bCs/>
          <w:b/>
        </w:rPr>
        <w:t xml:space="preserve">Military Officers</w:t>
      </w:r>
      <w:r>
        <w:t xml:space="preserve"> </w:t>
      </w:r>
      <w:r>
        <w:t xml:space="preserve">in this metropolis is critical for safeguarding national interests against internal and external threats. This thesis explores how military officers navigate their duties in a city characterized by rapid urbanization, political sensitivity, and complex geopolitical relations.</w:t>
      </w:r>
    </w:p>
    <w:p>
      <w:pPr>
        <w:pStyle w:val="BodyText"/>
      </w:pPr>
      <w:r>
        <w:t xml:space="preserve">The study of</w:t>
      </w:r>
      <w:r>
        <w:t xml:space="preserve"> </w:t>
      </w:r>
      <w:r>
        <w:rPr>
          <w:bCs/>
          <w:b/>
        </w:rPr>
        <w:t xml:space="preserve">Military Officers</w:t>
      </w:r>
      <w:r>
        <w:t xml:space="preserve"> </w:t>
      </w:r>
      <w:r>
        <w:t xml:space="preserve">in</w:t>
      </w:r>
      <w:r>
        <w:t xml:space="preserve"> </w:t>
      </w:r>
      <w:r>
        <w:rPr>
          <w:bCs/>
          <w:b/>
        </w:rPr>
        <w:t xml:space="preserve">Thailand Bangkok</w:t>
      </w:r>
      <w:r>
        <w:t xml:space="preserve"> </w:t>
      </w:r>
      <w:r>
        <w:t xml:space="preserve">is particularly relevant for undergraduate research due to its intersection with history, law, and contemporary security issues. Understanding their role provides insights into Thailand’s defense policies and the balance between civilian governance and military authority.</w:t>
      </w:r>
    </w:p>
    <w:bookmarkEnd w:id="20"/>
    <w:bookmarkStart w:id="21" w:name="Xa637075670a12ccf57100590be2c142983fa2f9"/>
    <w:p>
      <w:pPr>
        <w:pStyle w:val="Heading2"/>
      </w:pPr>
      <w:r>
        <w:t xml:space="preserve">2. Historical Context of Military Officers in Thailand</w:t>
      </w:r>
    </w:p>
    <w:p>
      <w:pPr>
        <w:pStyle w:val="FirstParagraph"/>
      </w:pPr>
      <w:r>
        <w:t xml:space="preserve">The modern Thai military traces its roots to the 1932 Revolution, which ended absolute monarchy and established a constitutional monarchy with a strong military presence. Since then,</w:t>
      </w:r>
      <w:r>
        <w:t xml:space="preserve"> </w:t>
      </w:r>
      <w:r>
        <w:rPr>
          <w:bCs/>
          <w:b/>
        </w:rPr>
        <w:t xml:space="preserve">Military Officers</w:t>
      </w:r>
      <w:r>
        <w:t xml:space="preserve"> </w:t>
      </w:r>
      <w:r>
        <w:t xml:space="preserve">have played pivotal roles in shaping Thailand’s political landscape, including coups such as the 1976 coup and the 2014 coup led by General Prayuth Chan-o-cha. In</w:t>
      </w:r>
      <w:r>
        <w:t xml:space="preserve"> </w:t>
      </w:r>
      <w:r>
        <w:rPr>
          <w:bCs/>
          <w:b/>
        </w:rPr>
        <w:t xml:space="preserve">Thailand Bangkok</w:t>
      </w:r>
      <w:r>
        <w:t xml:space="preserve">, these events underscored the military’s influence over governance.</w:t>
      </w:r>
    </w:p>
    <w:p>
      <w:pPr>
        <w:pStyle w:val="BodyText"/>
      </w:pPr>
      <w:r>
        <w:t xml:space="preserve">Bangkok, as a hub of political activity, has always been a focal point for military operations and strategic planning. The Royal Thai Army’s headquarters in Bangkok exemplifies how</w:t>
      </w:r>
      <w:r>
        <w:t xml:space="preserve"> </w:t>
      </w:r>
      <w:r>
        <w:rPr>
          <w:bCs/>
          <w:b/>
        </w:rPr>
        <w:t xml:space="preserve">Military Officers</w:t>
      </w:r>
      <w:r>
        <w:t xml:space="preserve"> </w:t>
      </w:r>
      <w:r>
        <w:t xml:space="preserve">are centrally positioned to respond to crises, from natural disasters to social unrest.</w:t>
      </w:r>
    </w:p>
    <w:bookmarkEnd w:id="21"/>
    <w:bookmarkStart w:id="22" w:name="Xb48a289bc03c1fc0b0d4da6e3bab06d4061ca0a"/>
    <w:p>
      <w:pPr>
        <w:pStyle w:val="Heading2"/>
      </w:pPr>
      <w:r>
        <w:t xml:space="preserve">3. Role and Responsibilities of Military Officers in Bangkok</w:t>
      </w:r>
    </w:p>
    <w:p>
      <w:pPr>
        <w:pStyle w:val="FirstParagraph"/>
      </w:pPr>
      <w:r>
        <w:rPr>
          <w:bCs/>
          <w:b/>
        </w:rPr>
        <w:t xml:space="preserve">Military Officers</w:t>
      </w:r>
      <w:r>
        <w:t xml:space="preserve"> </w:t>
      </w:r>
      <w:r>
        <w:t xml:space="preserve">in</w:t>
      </w:r>
      <w:r>
        <w:t xml:space="preserve"> </w:t>
      </w:r>
      <w:r>
        <w:rPr>
          <w:bCs/>
          <w:b/>
        </w:rPr>
        <w:t xml:space="preserve">Thailand Bangkok</w:t>
      </w:r>
      <w:r>
        <w:t xml:space="preserve"> </w:t>
      </w:r>
      <w:r>
        <w:t xml:space="preserve">have dual responsibilities: defending the nation against external threats and maintaining internal security. Their duties include:</w:t>
      </w:r>
    </w:p>
    <w:p>
      <w:pPr>
        <w:numPr>
          <w:ilvl w:val="0"/>
          <w:numId w:val="1001"/>
        </w:numPr>
        <w:pStyle w:val="Compact"/>
      </w:pPr>
      <w:r>
        <w:rPr>
          <w:bCs/>
          <w:b/>
        </w:rPr>
        <w:t xml:space="preserve">National Defense:</w:t>
      </w:r>
      <w:r>
        <w:t xml:space="preserve"> </w:t>
      </w:r>
      <w:r>
        <w:t xml:space="preserve">Coordinating with other branches of the armed forces to protect Thailand’s territorial integrity, especially in proximity to neighboring countries like Myanmar and Cambodia.</w:t>
      </w:r>
    </w:p>
    <w:p>
      <w:pPr>
        <w:numPr>
          <w:ilvl w:val="0"/>
          <w:numId w:val="1001"/>
        </w:numPr>
        <w:pStyle w:val="Compact"/>
      </w:pPr>
      <w:r>
        <w:rPr>
          <w:bCs/>
          <w:b/>
        </w:rPr>
        <w:t xml:space="preserve">Civilian Protection:</w:t>
      </w:r>
      <w:r>
        <w:t xml:space="preserve"> </w:t>
      </w:r>
      <w:r>
        <w:t xml:space="preserve">Assisting in disaster relief efforts, such as floods or pandemics, due to Bangkok’s vulnerability to natural disasters and public health emergencies.</w:t>
      </w:r>
    </w:p>
    <w:p>
      <w:pPr>
        <w:numPr>
          <w:ilvl w:val="0"/>
          <w:numId w:val="1001"/>
        </w:numPr>
        <w:pStyle w:val="Compact"/>
      </w:pPr>
      <w:r>
        <w:rPr>
          <w:bCs/>
          <w:b/>
        </w:rPr>
        <w:t xml:space="preserve">Political Stability:</w:t>
      </w:r>
      <w:r>
        <w:t xml:space="preserve"> </w:t>
      </w:r>
      <w:r>
        <w:t xml:space="preserve">Ensuring order during elections or protests, as seen in the 2010 Red Shirt demonstrations and the 2020 election amid the COVID-19 pandemic.</w:t>
      </w:r>
    </w:p>
    <w:p>
      <w:pPr>
        <w:pStyle w:val="FirstParagraph"/>
      </w:pPr>
      <w:r>
        <w:t xml:space="preserve">Military officers also engage in training programs at institutions like the Royal Thai Army’s Infantry School and National Defense College, located near Bangkok. These academies emphasize both tactical skills and ethical leadership, preparing officers for challenges in a diverse society.</w:t>
      </w:r>
    </w:p>
    <w:bookmarkEnd w:id="22"/>
    <w:bookmarkStart w:id="23" w:name="X153c868acc3bdb37985b9e63026b1fced92aa54"/>
    <w:p>
      <w:pPr>
        <w:pStyle w:val="Heading2"/>
      </w:pPr>
      <w:r>
        <w:t xml:space="preserve">4. Challenges Faced by Military Officers in Bangkok</w:t>
      </w:r>
    </w:p>
    <w:p>
      <w:pPr>
        <w:pStyle w:val="FirstParagraph"/>
      </w:pPr>
      <w:r>
        <w:rPr>
          <w:bCs/>
          <w:b/>
        </w:rPr>
        <w:t xml:space="preserve">Military Officers</w:t>
      </w:r>
      <w:r>
        <w:t xml:space="preserve"> </w:t>
      </w:r>
      <w:r>
        <w:t xml:space="preserve">operating in</w:t>
      </w:r>
      <w:r>
        <w:t xml:space="preserve"> </w:t>
      </w:r>
      <w:r>
        <w:rPr>
          <w:bCs/>
          <w:b/>
        </w:rPr>
        <w:t xml:space="preserve">Thailand Bangkok</w:t>
      </w:r>
      <w:r>
        <w:t xml:space="preserve"> </w:t>
      </w:r>
      <w:r>
        <w:t xml:space="preserve">encounter unique challenges, including:</w:t>
      </w:r>
    </w:p>
    <w:p>
      <w:pPr>
        <w:numPr>
          <w:ilvl w:val="0"/>
          <w:numId w:val="1002"/>
        </w:numPr>
        <w:pStyle w:val="Compact"/>
      </w:pPr>
      <w:r>
        <w:rPr>
          <w:bCs/>
          <w:b/>
        </w:rPr>
        <w:t xml:space="preserve">Civil-Military Tensions:</w:t>
      </w:r>
      <w:r>
        <w:t xml:space="preserve"> </w:t>
      </w:r>
      <w:r>
        <w:t xml:space="preserve">Balancing military authority with democratic governance, particularly after the 2014 coup that centralized power under the military junta.</w:t>
      </w:r>
    </w:p>
    <w:p>
      <w:pPr>
        <w:numPr>
          <w:ilvl w:val="0"/>
          <w:numId w:val="1002"/>
        </w:numPr>
        <w:pStyle w:val="Compact"/>
      </w:pPr>
      <w:r>
        <w:rPr>
          <w:bCs/>
          <w:b/>
        </w:rPr>
        <w:t xml:space="preserve">Urban Security Complexities:</w:t>
      </w:r>
      <w:r>
        <w:t xml:space="preserve"> </w:t>
      </w:r>
      <w:r>
        <w:t xml:space="preserve">Addressing crime, terrorism, and cyber threats in a densely populated city with significant international influence.</w:t>
      </w:r>
    </w:p>
    <w:p>
      <w:pPr>
        <w:numPr>
          <w:ilvl w:val="0"/>
          <w:numId w:val="1002"/>
        </w:numPr>
        <w:pStyle w:val="Compact"/>
      </w:pPr>
      <w:r>
        <w:rPr>
          <w:bCs/>
          <w:b/>
        </w:rPr>
        <w:t xml:space="preserve">Ethical Dilemmas:</w:t>
      </w:r>
      <w:r>
        <w:t xml:space="preserve"> </w:t>
      </w:r>
      <w:r>
        <w:t xml:space="preserve">Navigating politically sensitive decisions while upholding the rule of law and public trust.</w:t>
      </w:r>
    </w:p>
    <w:p>
      <w:pPr>
        <w:pStyle w:val="FirstParagraph"/>
      </w:pPr>
      <w:r>
        <w:t xml:space="preserve">Bangkok’s role as a global city also exposes military personnel to transnational threats, such as drug trafficking and organized crime. Collaborations with international organizations like the ASEAN Regional Forum further complicate their operational scope.</w:t>
      </w:r>
    </w:p>
    <w:bookmarkEnd w:id="23"/>
    <w:bookmarkStart w:id="24" w:name="X8e677bb4925adac125f0590bc17374eb1a9325a"/>
    <w:p>
      <w:pPr>
        <w:pStyle w:val="Heading2"/>
      </w:pPr>
      <w:r>
        <w:t xml:space="preserve">5. The Future of Military Officers in Thailand Bangkok</w:t>
      </w:r>
    </w:p>
    <w:p>
      <w:pPr>
        <w:pStyle w:val="FirstParagraph"/>
      </w:pPr>
      <w:r>
        <w:t xml:space="preserve">As</w:t>
      </w:r>
      <w:r>
        <w:t xml:space="preserve"> </w:t>
      </w:r>
      <w:r>
        <w:rPr>
          <w:bCs/>
          <w:b/>
        </w:rPr>
        <w:t xml:space="preserve">Thailand Bangkok</w:t>
      </w:r>
      <w:r>
        <w:t xml:space="preserve"> </w:t>
      </w:r>
      <w:r>
        <w:t xml:space="preserve">continues to evolve, the role of</w:t>
      </w:r>
      <w:r>
        <w:t xml:space="preserve"> </w:t>
      </w:r>
      <w:r>
        <w:rPr>
          <w:bCs/>
          <w:b/>
        </w:rPr>
        <w:t xml:space="preserve">Military Officers</w:t>
      </w:r>
      <w:r>
        <w:t xml:space="preserve"> </w:t>
      </w:r>
      <w:r>
        <w:t xml:space="preserve">will likely shift toward greater integration with civilian institutions. Modernization efforts, such as adopting drone technology for surveillance and improving cybersecurity protocols, are critical for adapting to 21st-century challenges.</w:t>
      </w:r>
    </w:p>
    <w:p>
      <w:pPr>
        <w:pStyle w:val="BodyText"/>
      </w:pPr>
      <w:r>
        <w:t xml:space="preserve">Educational reforms in military academies will also be essential. Training future officers to prioritize transparency and accountability can help mitigate civil-military tensions while reinforcing Thailand’s commitment to democratic governance.</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Undergraduate Thesis</w:t>
      </w:r>
      <w:r>
        <w:t xml:space="preserve"> </w:t>
      </w:r>
      <w:r>
        <w:t xml:space="preserve">underscores the indispensable role of</w:t>
      </w:r>
      <w:r>
        <w:t xml:space="preserve"> </w:t>
      </w:r>
      <w:r>
        <w:rPr>
          <w:bCs/>
          <w:b/>
        </w:rPr>
        <w:t xml:space="preserve">Military Officers</w:t>
      </w:r>
      <w:r>
        <w:t xml:space="preserve"> </w:t>
      </w:r>
      <w:r>
        <w:t xml:space="preserve">in</w:t>
      </w:r>
      <w:r>
        <w:t xml:space="preserve"> </w:t>
      </w:r>
      <w:r>
        <w:rPr>
          <w:bCs/>
          <w:b/>
        </w:rPr>
        <w:t xml:space="preserve">Thailand Bangkok</w:t>
      </w:r>
      <w:r>
        <w:t xml:space="preserve">. From historical interventions to contemporary security threats, their contributions remain vital to national stability. However, the path forward requires balancing military tradition with modern democratic values to ensure long-term peace and prosperity for Thailand’s capital.</w:t>
      </w:r>
    </w:p>
    <w:p>
      <w:pPr>
        <w:pStyle w:val="BodyText"/>
      </w:pPr>
      <w:r>
        <w:t xml:space="preserve">The study of this subject not only enriches academic discourse but also offers practical insights for policymakers and future leaders in</w:t>
      </w:r>
      <w:r>
        <w:t xml:space="preserve"> </w:t>
      </w:r>
      <w:r>
        <w:rPr>
          <w:bCs/>
          <w:b/>
        </w:rPr>
        <w:t xml:space="preserve">Thailand Bangkok</w:t>
      </w:r>
      <w:r>
        <w:t xml:space="preserve">. As the city continues to grow, the military’s adaptability will define its legacy in shaping Thailand’s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Military Officers in National Security - Thailand Bangkok</dc:title>
  <dc:creator/>
  <dc:language>en</dc:language>
  <cp:keywords/>
  <dcterms:created xsi:type="dcterms:W3CDTF">2026-07-23T17:09:30Z</dcterms:created>
  <dcterms:modified xsi:type="dcterms:W3CDTF">2026-07-23T17:09:30Z</dcterms:modified>
</cp:coreProperties>
</file>

<file path=docProps/custom.xml><?xml version="1.0" encoding="utf-8"?>
<Properties xmlns="http://schemas.openxmlformats.org/officeDocument/2006/custom-properties" xmlns:vt="http://schemas.openxmlformats.org/officeDocument/2006/docPropsVTypes"/>
</file>