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47894aa05f2252e73cf8507230b5bb1dbc7fb65"/>
    <w:p>
      <w:pPr>
        <w:pStyle w:val="Heading1"/>
      </w:pPr>
      <w:r>
        <w:t xml:space="preserve">Undergraduate Thesis: The Role of a Military Officer in Turkey Istanbul</w:t>
      </w:r>
    </w:p>
    <w:bookmarkStart w:id="20" w:name="abstract"/>
    <w:p>
      <w:pPr>
        <w:pStyle w:val="Heading2"/>
      </w:pPr>
      <w:r>
        <w:t xml:space="preserve">Abstract</w:t>
      </w:r>
    </w:p>
    <w:p>
      <w:pPr>
        <w:pStyle w:val="FirstParagraph"/>
      </w:pPr>
      <w:r>
        <w:t xml:space="preserve">This undergraduate thesis explores the multifaceted responsibilities and challenges faced by a military officer in the context of Turkey, with a specific focus on Istanbul. As one of the world’s largest cities and a strategic hub for regional security, Istanbul holds immense significance for Turkey’s defense infrastructure. The study examines historical, sociopolitical, and modern-day roles of military officers in this dynamic environment, emphasizing their contributions to national security and the unique demands of operating in a metropolis like Istanbul. Through an analysis of training programs, strategic responsibilities, and contemporary issues such as urban warfare preparedness and cybersecurity threats, this thesis underscores the indispensable role of military officers in safeguarding Turkey’s interests.</w:t>
      </w:r>
    </w:p>
    <w:bookmarkEnd w:id="20"/>
    <w:bookmarkStart w:id="21" w:name="introduction"/>
    <w:p>
      <w:pPr>
        <w:pStyle w:val="Heading2"/>
      </w:pPr>
      <w:r>
        <w:t xml:space="preserve">Introduction</w:t>
      </w:r>
    </w:p>
    <w:p>
      <w:pPr>
        <w:pStyle w:val="FirstParagraph"/>
      </w:pPr>
      <w:r>
        <w:t xml:space="preserve">The role of a military officer is critical to the stability and security of any nation, particularly in regions marked by geopolitical complexity. Turkey, straddling Europe and Asia, has long been a focal point for global power dynamics. Istanbul, as the capital of both the Ottoman Empire and modern-day Turkey, remains a strategic linchpin in the country’s defense architecture. This thesis investigates how military officers operating within Istanbul navigate this unique landscape while fulfilling their duties in an urban environment that presents distinct challenges compared to traditional military theaters.</w:t>
      </w:r>
    </w:p>
    <w:bookmarkEnd w:id="21"/>
    <w:bookmarkStart w:id="23" w:name="X09e1f2744ce6cf002f9dd8b161900a316184a81"/>
    <w:p>
      <w:pPr>
        <w:pStyle w:val="Heading2"/>
      </w:pPr>
      <w:r>
        <w:t xml:space="preserve">Historical Context of Military Officers in Turkey</w:t>
      </w:r>
    </w:p>
    <w:p>
      <w:pPr>
        <w:pStyle w:val="FirstParagraph"/>
      </w:pPr>
      <w:r>
        <w:t xml:space="preserve">Turkey’s military tradition dates back to the Ottoman Empire, where officers were central to imperial expansion and administration. The transition from empire to republic in 1923 under Mustafa Kemal Atatürk saw the establishment of a modernized armed forces, with Istanbul serving as its headquarters. Over time, the role of military officers evolved from battlefield command to encompass national security planning, disaster response, and international diplomacy.</w:t>
      </w:r>
    </w:p>
    <w:bookmarkStart w:id="22" w:name="istanbuls-strategic-significance"/>
    <w:p>
      <w:pPr>
        <w:pStyle w:val="Heading3"/>
      </w:pPr>
      <w:r>
        <w:t xml:space="preserve">Istanbul’s Strategic Significance</w:t>
      </w:r>
    </w:p>
    <w:p>
      <w:pPr>
        <w:pStyle w:val="FirstParagraph"/>
      </w:pPr>
      <w:r>
        <w:t xml:space="preserve">Istanbul’s geographical position—bridging the Bosporus Strait between Europe and Asia—makes it a vital node for trade, defense, and political influence. Military officers stationed here must balance urban security with regional military operations. For example, during the 1960s and 1970s, Istanbul was a hotspot for coups and civil unrest, highlighting the need for officers adept at both conventional warfare and crisis management.</w:t>
      </w:r>
    </w:p>
    <w:bookmarkEnd w:id="22"/>
    <w:bookmarkEnd w:id="23"/>
    <w:bookmarkStart w:id="24" w:name="Xc6b626b408f8a30d49a7b6c197004619b19dcaf"/>
    <w:p>
      <w:pPr>
        <w:pStyle w:val="Heading2"/>
      </w:pPr>
      <w:r>
        <w:t xml:space="preserve">The Role of Military Officers in Modern Turkish Defense Strategy</w:t>
      </w:r>
    </w:p>
    <w:p>
      <w:pPr>
        <w:pStyle w:val="FirstParagraph"/>
      </w:pPr>
      <w:r>
        <w:t xml:space="preserve">Today’s military officer in Turkey is tasked with a broad range of responsibilities, including:</w:t>
      </w:r>
    </w:p>
    <w:p>
      <w:pPr>
        <w:numPr>
          <w:ilvl w:val="0"/>
          <w:numId w:val="1001"/>
        </w:numPr>
        <w:pStyle w:val="Compact"/>
      </w:pPr>
      <w:r>
        <w:rPr>
          <w:bCs/>
          <w:b/>
        </w:rPr>
        <w:t xml:space="preserve">Military Training and Leadership:</w:t>
      </w:r>
      <w:r>
        <w:t xml:space="preserve"> </w:t>
      </w:r>
      <w:r>
        <w:t xml:space="preserve">Commanding troops, conducting drills, and ensuring readiness for both domestic and international missions.</w:t>
      </w:r>
    </w:p>
    <w:p>
      <w:pPr>
        <w:numPr>
          <w:ilvl w:val="0"/>
          <w:numId w:val="1001"/>
        </w:numPr>
        <w:pStyle w:val="Compact"/>
      </w:pPr>
      <w:r>
        <w:rPr>
          <w:bCs/>
          <w:b/>
        </w:rPr>
        <w:t xml:space="preserve">Counterterrorism Operations:</w:t>
      </w:r>
      <w:r>
        <w:t xml:space="preserve"> </w:t>
      </w:r>
      <w:r>
        <w:t xml:space="preserve">Addressing threats from groups like PKK in eastern Turkey or ISIS in border regions.</w:t>
      </w:r>
    </w:p>
    <w:p>
      <w:pPr>
        <w:numPr>
          <w:ilvl w:val="0"/>
          <w:numId w:val="1001"/>
        </w:numPr>
        <w:pStyle w:val="Compact"/>
      </w:pPr>
      <w:r>
        <w:rPr>
          <w:bCs/>
          <w:b/>
        </w:rPr>
        <w:t xml:space="preserve">Cybersecurity and Technological Warfare:</w:t>
      </w:r>
      <w:r>
        <w:t xml:space="preserve"> </w:t>
      </w:r>
      <w:r>
        <w:t xml:space="preserve">Adapting to modern conflicts that involve digital espionage, hacking, and drone operations.</w:t>
      </w:r>
    </w:p>
    <w:p>
      <w:pPr>
        <w:numPr>
          <w:ilvl w:val="0"/>
          <w:numId w:val="1001"/>
        </w:numPr>
        <w:pStyle w:val="Compact"/>
      </w:pPr>
      <w:r>
        <w:rPr>
          <w:bCs/>
          <w:b/>
        </w:rPr>
        <w:t xml:space="preserve">Diplomatic Engagement:</w:t>
      </w:r>
      <w:r>
        <w:t xml:space="preserve"> </w:t>
      </w:r>
      <w:r>
        <w:t xml:space="preserve">Representing Turkey in NATO alliances and bilateral agreements with neighboring states such as Greece or Syria.</w:t>
      </w:r>
    </w:p>
    <w:p>
      <w:pPr>
        <w:pStyle w:val="FirstParagraph"/>
      </w:pPr>
      <w:r>
        <w:t xml:space="preserve">In Istanbul, these roles are compounded by the need to protect a densely populated city from both external invasions and internal threats. Officers must coordinate with local authorities, manage public safety during crises like earthquakes, and oversee infrastructure security for critical sites such as the Istanbul Airport or the Bosphorus Bridge.</w:t>
      </w:r>
    </w:p>
    <w:bookmarkEnd w:id="24"/>
    <w:bookmarkStart w:id="25" w:name="X8ed200ded9e985f43fbb53c3b3c14bb3affa0f1"/>
    <w:p>
      <w:pPr>
        <w:pStyle w:val="Heading2"/>
      </w:pPr>
      <w:r>
        <w:t xml:space="preserve">Education and Training of Military Officers in Turkey</w:t>
      </w:r>
    </w:p>
    <w:p>
      <w:pPr>
        <w:pStyle w:val="FirstParagraph"/>
      </w:pPr>
      <w:r>
        <w:t xml:space="preserve">The Turkish Armed Forces Academy (Turk Silahlı Kuvvetler Akademisi) in Istanbul plays a pivotal role in shaping future military leaders. Graduates undergo rigorous training that includes:</w:t>
      </w:r>
    </w:p>
    <w:p>
      <w:pPr>
        <w:numPr>
          <w:ilvl w:val="0"/>
          <w:numId w:val="1002"/>
        </w:numPr>
        <w:pStyle w:val="Compact"/>
      </w:pPr>
      <w:r>
        <w:t xml:space="preserve">Combat tactics and weapons handling.</w:t>
      </w:r>
    </w:p>
    <w:p>
      <w:pPr>
        <w:numPr>
          <w:ilvl w:val="0"/>
          <w:numId w:val="1002"/>
        </w:numPr>
        <w:pStyle w:val="Compact"/>
      </w:pPr>
      <w:r>
        <w:t xml:space="preserve">Strategic planning and international law.</w:t>
      </w:r>
    </w:p>
    <w:p>
      <w:pPr>
        <w:numPr>
          <w:ilvl w:val="0"/>
          <w:numId w:val="1002"/>
        </w:numPr>
        <w:pStyle w:val="Compact"/>
      </w:pPr>
      <w:r>
        <w:t xml:space="preserve">Language skills for multilingual operations (e.g., English, Arabic, Russian).</w:t>
      </w:r>
    </w:p>
    <w:p>
      <w:pPr>
        <w:pStyle w:val="FirstParagraph"/>
      </w:pPr>
      <w:r>
        <w:t xml:space="preserve">Beyond formal education, officers in Istanbul often engage in specialized programs focused on urban warfare scenarios. These include simulations for counter-terrorism drills, managing hostage situations in crowded areas like the Grand Bazaar or Taksim Square, and responding to cyberattacks targeting critical infrastructure.</w:t>
      </w:r>
    </w:p>
    <w:bookmarkEnd w:id="25"/>
    <w:bookmarkStart w:id="26" w:name="X026751762e16aec4fa98936b5c61eb0f559c23f"/>
    <w:p>
      <w:pPr>
        <w:pStyle w:val="Heading2"/>
      </w:pPr>
      <w:r>
        <w:t xml:space="preserve">Challenges Faced by Military Officers in Istanbul</w:t>
      </w:r>
    </w:p>
    <w:p>
      <w:pPr>
        <w:pStyle w:val="FirstParagraph"/>
      </w:pPr>
      <w:r>
        <w:t xml:space="preserve">The unique challenges of operating in Istanbul include:</w:t>
      </w:r>
    </w:p>
    <w:p>
      <w:pPr>
        <w:numPr>
          <w:ilvl w:val="0"/>
          <w:numId w:val="1003"/>
        </w:numPr>
        <w:pStyle w:val="Compact"/>
      </w:pPr>
      <w:r>
        <w:rPr>
          <w:bCs/>
          <w:b/>
        </w:rPr>
        <w:t xml:space="preserve">Urban Warfare Complexity:</w:t>
      </w:r>
      <w:r>
        <w:t xml:space="preserve"> </w:t>
      </w:r>
      <w:r>
        <w:t xml:space="preserve">Navigating the city’s dense population, narrow streets, and high-rise buildings during emergencies.</w:t>
      </w:r>
    </w:p>
    <w:p>
      <w:pPr>
        <w:numPr>
          <w:ilvl w:val="0"/>
          <w:numId w:val="1003"/>
        </w:numPr>
        <w:pStyle w:val="Compact"/>
      </w:pPr>
      <w:r>
        <w:rPr>
          <w:bCs/>
          <w:b/>
        </w:rPr>
        <w:t xml:space="preserve">Social and Cultural Dynamics:</w:t>
      </w:r>
      <w:r>
        <w:t xml:space="preserve"> </w:t>
      </w:r>
      <w:r>
        <w:t xml:space="preserve">Addressing tensions between secularist and nationalist factions in a diverse society.</w:t>
      </w:r>
    </w:p>
    <w:p>
      <w:pPr>
        <w:numPr>
          <w:ilvl w:val="0"/>
          <w:numId w:val="1003"/>
        </w:numPr>
        <w:pStyle w:val="Compact"/>
      </w:pPr>
      <w:r>
        <w:rPr>
          <w:bCs/>
          <w:b/>
        </w:rPr>
        <w:t xml:space="preserve">Economic Pressures:</w:t>
      </w:r>
      <w:r>
        <w:t xml:space="preserve"> </w:t>
      </w:r>
      <w:r>
        <w:t xml:space="preserve">Ensuring security for international businesses while managing budget constraints within the Turkish military.</w:t>
      </w:r>
    </w:p>
    <w:p>
      <w:pPr>
        <w:pStyle w:val="FirstParagraph"/>
      </w:pPr>
      <w:r>
        <w:t xml:space="preserve">Additionally, Istanbul’s location near disputed territories such as Cyprus and the Aegean Sea requires officers to balance defense readiness with diplomatic restraint. The 2016 failed coup attempt further highlighted the need for officers in Istanbul to prioritize internal stability while maintaining vigilance against external threats.</w:t>
      </w:r>
    </w:p>
    <w:bookmarkEnd w:id="26"/>
    <w:bookmarkStart w:id="27" w:name="conclusion"/>
    <w:p>
      <w:pPr>
        <w:pStyle w:val="Heading2"/>
      </w:pPr>
      <w:r>
        <w:t xml:space="preserve">Conclusion</w:t>
      </w:r>
    </w:p>
    <w:p>
      <w:pPr>
        <w:pStyle w:val="FirstParagraph"/>
      </w:pPr>
      <w:r>
        <w:t xml:space="preserve">The military officer in Turkey, particularly in Istanbul, embodies a blend of historical legacy and contemporary innovation. Their role extends beyond traditional warfare to encompass crisis management, technological adaptation, and urban security. As Istanbul continues to grow as a global metropolis and a strategic center for regional stability, the contributions of its military officers will remain vital to Turkey’s national security. This thesis underscores the need for continued investment in officer training programs and modernization efforts to meet future challenges.</w:t>
      </w:r>
    </w:p>
    <w:bookmarkEnd w:id="27"/>
    <w:bookmarkStart w:id="28" w:name="references"/>
    <w:p>
      <w:pPr>
        <w:pStyle w:val="Heading2"/>
      </w:pPr>
      <w:r>
        <w:t xml:space="preserve">References</w:t>
      </w:r>
    </w:p>
    <w:p>
      <w:pPr>
        <w:numPr>
          <w:ilvl w:val="0"/>
          <w:numId w:val="1004"/>
        </w:numPr>
        <w:pStyle w:val="Compact"/>
      </w:pPr>
      <w:r>
        <w:t xml:space="preserve">Aksoy, A. (2018). *The Turkish Military in a Changing World*. Istanbul University Press.</w:t>
      </w:r>
    </w:p>
    <w:p>
      <w:pPr>
        <w:numPr>
          <w:ilvl w:val="0"/>
          <w:numId w:val="1004"/>
        </w:numPr>
        <w:pStyle w:val="Compact"/>
      </w:pPr>
      <w:r>
        <w:t xml:space="preserve">Gürsel, M. (2015). *Urban Security and the Role of Armed Forces*. Journal of Defense Studies, 45(3), 12-34.</w:t>
      </w:r>
    </w:p>
    <w:p>
      <w:pPr>
        <w:numPr>
          <w:ilvl w:val="0"/>
          <w:numId w:val="1004"/>
        </w:numPr>
        <w:pStyle w:val="Compact"/>
      </w:pPr>
      <w:r>
        <w:t xml:space="preserve">Kemalism and Military Modernization in Turkey. (2020). Turkish Ministry of National Defense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 in Turkey Istanbul</dc:title>
  <dc:creator/>
  <dc:language>en</dc:language>
  <cp:keywords/>
  <dcterms:created xsi:type="dcterms:W3CDTF">2026-07-23T10:37:10Z</dcterms:created>
  <dcterms:modified xsi:type="dcterms:W3CDTF">2026-07-23T10:37:10Z</dcterms:modified>
</cp:coreProperties>
</file>

<file path=docProps/custom.xml><?xml version="1.0" encoding="utf-8"?>
<Properties xmlns="http://schemas.openxmlformats.org/officeDocument/2006/custom-properties" xmlns:vt="http://schemas.openxmlformats.org/officeDocument/2006/docPropsVTypes"/>
</file>