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London</w:t>
      </w:r>
    </w:p>
    <w:p>
      <w:pPr>
        <w:pStyle w:val="FirstParagraph"/>
      </w:pPr>
      <w:r>
        <w:t xml:space="preserve">```html</w:t>
      </w:r>
    </w:p>
    <w:bookmarkStart w:id="28" w:name="X365bc23578b00f4d8c59a6f09f15bf1d843f624"/>
    <w:p>
      <w:pPr>
        <w:pStyle w:val="Heading1"/>
      </w:pPr>
      <w:r>
        <w:t xml:space="preserve">Undergraduate Thesis: The Role and Responsibilities of a Military Officer in the United Kingdom, with Particular Emphasis on London</w:t>
      </w:r>
    </w:p>
    <w:p>
      <w:pPr>
        <w:pStyle w:val="FirstParagraph"/>
      </w:pPr>
      <w:r>
        <w:t xml:space="preserve">This thesis explores the multifaceted role of a</w:t>
      </w:r>
      <w:r>
        <w:t xml:space="preserve"> </w:t>
      </w:r>
      <w:r>
        <w:rPr>
          <w:bCs/>
          <w:b/>
        </w:rPr>
        <w:t xml:space="preserve">Military Officer</w:t>
      </w:r>
      <w:r>
        <w:t xml:space="preserve"> </w:t>
      </w:r>
      <w:r>
        <w:t xml:space="preserve">within the framework of national defense and security, specifically examining their function and influence in</w:t>
      </w:r>
      <w:r>
        <w:t xml:space="preserve"> </w:t>
      </w:r>
      <w:r>
        <w:rPr>
          <w:bCs/>
          <w:b/>
        </w:rPr>
        <w:t xml:space="preserve">United Kingdom London</w:t>
      </w:r>
      <w:r>
        <w:t xml:space="preserve">. As one of the most strategically significant cities in Europe, London serves as a hub for military operations, training, and international collaboration. This document will analyze the historical context, contemporary responsibilities, challenges faced by military officers operating in this region, and their contributions to both national and global security objectives.</w:t>
      </w:r>
    </w:p>
    <w:bookmarkStart w:id="20" w:name="introduction"/>
    <w:p>
      <w:pPr>
        <w:pStyle w:val="Heading2"/>
      </w:pPr>
      <w:r>
        <w:t xml:space="preserve">Introduction</w:t>
      </w:r>
    </w:p>
    <w:p>
      <w:pPr>
        <w:pStyle w:val="FirstParagraph"/>
      </w:pPr>
      <w:r>
        <w:t xml:space="preserve">The</w:t>
      </w:r>
      <w:r>
        <w:t xml:space="preserve"> </w:t>
      </w:r>
      <w:r>
        <w:rPr>
          <w:bCs/>
          <w:b/>
        </w:rPr>
        <w:t xml:space="preserve">Military Officer</w:t>
      </w:r>
      <w:r>
        <w:t xml:space="preserve"> </w:t>
      </w:r>
      <w:r>
        <w:t xml:space="preserve">is a pivotal figure in the United Kingdom’s defense apparatus, tasked with leading personnel, executing strategic missions, and ensuring the readiness of armed forces. In</w:t>
      </w:r>
      <w:r>
        <w:t xml:space="preserve"> </w:t>
      </w:r>
      <w:r>
        <w:rPr>
          <w:bCs/>
          <w:b/>
        </w:rPr>
        <w:t xml:space="preserve">United Kingdom London</w:t>
      </w:r>
      <w:r>
        <w:t xml:space="preserve">, this role is further complicated by the city’s unique status as both a political and economic capital. The Ministry of Defence (MoD), which oversees all aspects of UK military operations, has its headquarters in London, making it an epicenter for decision-making and policy implementation.</w:t>
      </w:r>
    </w:p>
    <w:p>
      <w:pPr>
        <w:pStyle w:val="BodyText"/>
      </w:pPr>
      <w:r>
        <w:t xml:space="preserve">London’s strategic location at the crossroads of Europe, combined with its historical significance as a center for military innovation and diplomacy, underscores the importance of understanding how</w:t>
      </w:r>
      <w:r>
        <w:t xml:space="preserve"> </w:t>
      </w:r>
      <w:r>
        <w:rPr>
          <w:bCs/>
          <w:b/>
        </w:rPr>
        <w:t xml:space="preserve">Military Officers</w:t>
      </w:r>
      <w:r>
        <w:t xml:space="preserve"> </w:t>
      </w:r>
      <w:r>
        <w:t xml:space="preserve">navigate this environment. This thesis will critically examine their responsibilities, challenges, and contributions within this context.</w:t>
      </w:r>
    </w:p>
    <w:bookmarkEnd w:id="20"/>
    <w:bookmarkStart w:id="21" w:name="X212a6aa65ab25ccc25eabad55b3fe5905e6534f"/>
    <w:p>
      <w:pPr>
        <w:pStyle w:val="Heading2"/>
      </w:pPr>
      <w:r>
        <w:t xml:space="preserve">The Historical Context of Military Officers in the UK</w:t>
      </w:r>
    </w:p>
    <w:p>
      <w:pPr>
        <w:pStyle w:val="FirstParagraph"/>
      </w:pPr>
      <w:r>
        <w:t xml:space="preserve">The tradition of</w:t>
      </w:r>
      <w:r>
        <w:t xml:space="preserve"> </w:t>
      </w:r>
      <w:r>
        <w:rPr>
          <w:bCs/>
          <w:b/>
        </w:rPr>
        <w:t xml:space="preserve">Military Officers</w:t>
      </w:r>
      <w:r>
        <w:t xml:space="preserve"> </w:t>
      </w:r>
      <w:r>
        <w:t xml:space="preserve">in the United Kingdom dates back centuries, with roots in medieval knightly orders and formalized structures emerging during the 17th and 18th centuries. The British Army, Royal Navy, and Royal Air Force (RAF) have long been staffed by officers trained at institutions such as the Royal Military Academy Sandhurst. These individuals are responsible for leading troops, planning operations, and maintaining discipline.</w:t>
      </w:r>
    </w:p>
    <w:p>
      <w:pPr>
        <w:pStyle w:val="BodyText"/>
      </w:pPr>
      <w:r>
        <w:t xml:space="preserve">In</w:t>
      </w:r>
      <w:r>
        <w:t xml:space="preserve"> </w:t>
      </w:r>
      <w:r>
        <w:rPr>
          <w:bCs/>
          <w:b/>
        </w:rPr>
        <w:t xml:space="preserve">United Kingdom London</w:t>
      </w:r>
      <w:r>
        <w:t xml:space="preserve">, this legacy is evident in the presence of military academies, defense think tanks, and historical sites like the Churchill War Rooms. The city’s role as a center for military education and strategy has shaped the careers of countless officers who have gone on to serve globally.</w:t>
      </w:r>
    </w:p>
    <w:bookmarkEnd w:id="21"/>
    <w:bookmarkStart w:id="22" w:name="X106bb6fc0c0e2d17cb7cd62d2664c26e5b8a50c"/>
    <w:p>
      <w:pPr>
        <w:pStyle w:val="Heading2"/>
      </w:pPr>
      <w:r>
        <w:t xml:space="preserve">The Strategic Importance of London for Military Officers</w:t>
      </w:r>
    </w:p>
    <w:p>
      <w:pPr>
        <w:pStyle w:val="FirstParagraph"/>
      </w:pPr>
      <w:r>
        <w:t xml:space="preserve">London’s geographical position makes it a critical node in UK military logistics and command structures. As the seat of government, it is where high-level decisions regarding defense policy are made. For</w:t>
      </w:r>
      <w:r>
        <w:t xml:space="preserve"> </w:t>
      </w:r>
      <w:r>
        <w:rPr>
          <w:bCs/>
          <w:b/>
        </w:rPr>
        <w:t xml:space="preserve">Military Officers</w:t>
      </w:r>
      <w:r>
        <w:t xml:space="preserve">, this means engaging with policymakers, coordinating with international allies, and ensuring that operational plans align with national priorities.</w:t>
      </w:r>
    </w:p>
    <w:p>
      <w:pPr>
        <w:pStyle w:val="BodyText"/>
      </w:pPr>
      <w:r>
        <w:t xml:space="preserve">Additionally, London hosts key military installations such as the RAF’s No. 10 Group and the UK’s Joint Forces Command headquarters. These facilities are vital for planning operations in regions ranging from the Middle East to Europe. Officers based here must also contend with the unique challenges of urban warfare and counter-terrorism, which have become increasingly relevant in recent years.</w:t>
      </w:r>
    </w:p>
    <w:bookmarkEnd w:id="22"/>
    <w:bookmarkStart w:id="23" w:name="X9d3bc285b626c5733610b9992c972e69820be01"/>
    <w:p>
      <w:pPr>
        <w:pStyle w:val="Heading2"/>
      </w:pPr>
      <w:r>
        <w:t xml:space="preserve">Challenges Faced by Military Officers in London</w:t>
      </w:r>
    </w:p>
    <w:p>
      <w:pPr>
        <w:pStyle w:val="FirstParagraph"/>
      </w:pPr>
      <w:r>
        <w:rPr>
          <w:bCs/>
          <w:b/>
        </w:rPr>
        <w:t xml:space="preserve">Military Officers</w:t>
      </w:r>
      <w:r>
        <w:t xml:space="preserve"> </w:t>
      </w:r>
      <w:r>
        <w:t xml:space="preserve">operating within</w:t>
      </w:r>
      <w:r>
        <w:t xml:space="preserve"> </w:t>
      </w:r>
      <w:r>
        <w:rPr>
          <w:bCs/>
          <w:b/>
        </w:rPr>
        <w:t xml:space="preserve">United Kingdom London</w:t>
      </w:r>
      <w:r>
        <w:t xml:space="preserve"> </w:t>
      </w:r>
      <w:r>
        <w:t xml:space="preserve">face a distinct set of challenges. These include navigating the complex interplay between national security and civil liberties, managing public perception of military actions, and adapting to rapid technological advancements.</w:t>
      </w:r>
    </w:p>
    <w:p>
      <w:pPr>
        <w:pStyle w:val="BodyText"/>
      </w:pPr>
      <w:r>
        <w:t xml:space="preserve">The diversity of London’s population also requires officers to be culturally sensitive when engaging with local communities. This is particularly important in counter-terrorism efforts or during large-scale public events where the presence of armed forces may draw scrutiny. Additionally, the city’s proximity to international airports and seaports makes it a potential target for threats that require immediate response.</w:t>
      </w:r>
    </w:p>
    <w:bookmarkEnd w:id="23"/>
    <w:bookmarkStart w:id="24" w:name="Xd5c260971766770dc108a4dc4842f4548cb3f8e"/>
    <w:p>
      <w:pPr>
        <w:pStyle w:val="Heading2"/>
      </w:pPr>
      <w:r>
        <w:t xml:space="preserve">The Role of Technology in Modern Military Operations</w:t>
      </w:r>
    </w:p>
    <w:p>
      <w:pPr>
        <w:pStyle w:val="FirstParagraph"/>
      </w:pPr>
      <w:r>
        <w:t xml:space="preserve">Contemporary</w:t>
      </w:r>
      <w:r>
        <w:t xml:space="preserve"> </w:t>
      </w:r>
      <w:r>
        <w:rPr>
          <w:bCs/>
          <w:b/>
        </w:rPr>
        <w:t xml:space="preserve">Military Officers</w:t>
      </w:r>
      <w:r>
        <w:t xml:space="preserve"> </w:t>
      </w:r>
      <w:r>
        <w:t xml:space="preserve">must integrate advanced technologies into their operations. In</w:t>
      </w:r>
      <w:r>
        <w:t xml:space="preserve"> </w:t>
      </w:r>
      <w:r>
        <w:rPr>
          <w:bCs/>
          <w:b/>
        </w:rPr>
        <w:t xml:space="preserve">United Kingdom London</w:t>
      </w:r>
      <w:r>
        <w:t xml:space="preserve">, this includes leveraging artificial intelligence (AI) for logistics planning, cyber defense systems to protect national infrastructure, and drones for surveillance. Officers are also responsible for training personnel to use these tools effectively while ensuring ethical compliance.</w:t>
      </w:r>
    </w:p>
    <w:p>
      <w:pPr>
        <w:pStyle w:val="BodyText"/>
      </w:pPr>
      <w:r>
        <w:t xml:space="preserve">The Ministry of Defence has invested heavily in research and development centered in London, fostering partnerships between military institutions and private sector innovators. This collaboration highlights the evolving role of</w:t>
      </w:r>
      <w:r>
        <w:t xml:space="preserve"> </w:t>
      </w:r>
      <w:r>
        <w:rPr>
          <w:bCs/>
          <w:b/>
        </w:rPr>
        <w:t xml:space="preserve">Military Officers</w:t>
      </w:r>
      <w:r>
        <w:t xml:space="preserve"> </w:t>
      </w:r>
      <w:r>
        <w:t xml:space="preserve">as both strategists and technologists.</w:t>
      </w:r>
    </w:p>
    <w:bookmarkEnd w:id="24"/>
    <w:bookmarkStart w:id="25" w:name="Xef3d3e51846d44c0e1ebfe786f10db303350026"/>
    <w:p>
      <w:pPr>
        <w:pStyle w:val="Heading2"/>
      </w:pPr>
      <w:r>
        <w:t xml:space="preserve">Ethical Considerations for Military Officers</w:t>
      </w:r>
    </w:p>
    <w:p>
      <w:pPr>
        <w:pStyle w:val="FirstParagraph"/>
      </w:pPr>
      <w:r>
        <w:t xml:space="preserve">The ethical responsibilities of a</w:t>
      </w:r>
      <w:r>
        <w:t xml:space="preserve"> </w:t>
      </w:r>
      <w:r>
        <w:rPr>
          <w:bCs/>
          <w:b/>
        </w:rPr>
        <w:t xml:space="preserve">Military Officer</w:t>
      </w:r>
      <w:r>
        <w:t xml:space="preserve"> </w:t>
      </w:r>
      <w:r>
        <w:t xml:space="preserve">are paramount, particularly in</w:t>
      </w:r>
      <w:r>
        <w:t xml:space="preserve"> </w:t>
      </w:r>
      <w:r>
        <w:rPr>
          <w:bCs/>
          <w:b/>
        </w:rPr>
        <w:t xml:space="preserve">United Kingdom London</w:t>
      </w:r>
      <w:r>
        <w:t xml:space="preserve">, where military actions often intersect with international law and human rights frameworks. Officers must ensure that their decisions align with the principles of proportionality, necessity, and discrimination under international humanitarian law.</w:t>
      </w:r>
    </w:p>
    <w:p>
      <w:pPr>
        <w:pStyle w:val="BodyText"/>
      </w:pPr>
      <w:r>
        <w:t xml:space="preserve">This is especially relevant in urban environments like London, where collateral damage risks are high. Officers must also balance transparency with operational secrecy, particularly when communicating with the media or public officials.</w:t>
      </w:r>
    </w:p>
    <w:bookmarkEnd w:id="25"/>
    <w:bookmarkStart w:id="26" w:name="X970447517376e8f7e4457795c5c4f5f98a845d5"/>
    <w:p>
      <w:pPr>
        <w:pStyle w:val="Heading2"/>
      </w:pPr>
      <w:r>
        <w:t xml:space="preserve">The Future of Military Officers in London</w:t>
      </w:r>
    </w:p>
    <w:p>
      <w:pPr>
        <w:pStyle w:val="FirstParagraph"/>
      </w:pPr>
      <w:r>
        <w:t xml:space="preserve">As the United Kingdom continues to navigate global security challenges—including climate change, cyber warfare, and evolving threats from non-state actors—the role of</w:t>
      </w:r>
      <w:r>
        <w:t xml:space="preserve"> </w:t>
      </w:r>
      <w:r>
        <w:rPr>
          <w:bCs/>
          <w:b/>
        </w:rPr>
        <w:t xml:space="preserve">Military Officers</w:t>
      </w:r>
      <w:r>
        <w:t xml:space="preserve"> </w:t>
      </w:r>
      <w:r>
        <w:t xml:space="preserve">in</w:t>
      </w:r>
      <w:r>
        <w:t xml:space="preserve"> </w:t>
      </w:r>
      <w:r>
        <w:rPr>
          <w:bCs/>
          <w:b/>
        </w:rPr>
        <w:t xml:space="preserve">United Kingdom London</w:t>
      </w:r>
      <w:r>
        <w:t xml:space="preserve"> </w:t>
      </w:r>
      <w:r>
        <w:t xml:space="preserve">will remain critical. Their ability to adapt to emerging trends while maintaining the core values of service, honor, and duty will determine their effectiveness in this dynamic landscape.</w:t>
      </w:r>
    </w:p>
    <w:p>
      <w:pPr>
        <w:pStyle w:val="BodyText"/>
      </w:pPr>
      <w:r>
        <w:t xml:space="preserve">London’s status as a global city offers opportunities for collaboration with international defense forces, further cementing its role as a strategic center for military leadership. The integration of diverse perspectives from London’s population into military training and operations will be essential for future success.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Military Officer</w:t>
      </w:r>
      <w:r>
        <w:t xml:space="preserve"> </w:t>
      </w:r>
      <w:r>
        <w:t xml:space="preserve">in</w:t>
      </w:r>
      <w:r>
        <w:t xml:space="preserve"> </w:t>
      </w:r>
      <w:r>
        <w:rPr>
          <w:bCs/>
          <w:b/>
        </w:rPr>
        <w:t xml:space="preserve">United Kingdom London</w:t>
      </w:r>
      <w:r>
        <w:t xml:space="preserve"> </w:t>
      </w:r>
      <w:r>
        <w:t xml:space="preserve">occupies a unique position within the UK’s defense framework. Their responsibilities extend beyond traditional combat roles to encompass strategic planning, technological innovation, and ethical decision-making. As London continues to evolve as a hub for global defense initiatives, the contributions of</w:t>
      </w:r>
      <w:r>
        <w:t xml:space="preserve"> </w:t>
      </w:r>
      <w:r>
        <w:rPr>
          <w:bCs/>
          <w:b/>
        </w:rPr>
        <w:t xml:space="preserve">Military Officers</w:t>
      </w:r>
      <w:r>
        <w:t xml:space="preserve"> </w:t>
      </w:r>
      <w:r>
        <w:t xml:space="preserve">will remain vital to ensuring national security and international stability.</w:t>
      </w:r>
    </w:p>
    <w:p>
      <w:pPr>
        <w:pStyle w:val="BodyText"/>
      </w:pPr>
      <w:r>
        <w:t xml:space="preserve">This thesis has highlighted the complexities of serving as a military leader in a city that is both politically influential and strategically important. By understanding these dynamics, future</w:t>
      </w:r>
      <w:r>
        <w:t xml:space="preserve"> </w:t>
      </w:r>
      <w:r>
        <w:rPr>
          <w:bCs/>
          <w:b/>
        </w:rPr>
        <w:t xml:space="preserve">Military Officers</w:t>
      </w:r>
      <w:r>
        <w:t xml:space="preserve"> </w:t>
      </w:r>
      <w:r>
        <w:t xml:space="preserve">can better prepare for the challenges they will face in protecting the United Kingdom and its interests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the United Kingdom - A Focus on London</dc:title>
  <dc:creator/>
  <dc:language>en</dc:language>
  <cp:keywords/>
  <dcterms:created xsi:type="dcterms:W3CDTF">2026-07-24T04:56:09Z</dcterms:created>
  <dcterms:modified xsi:type="dcterms:W3CDTF">2026-07-24T04:56:09Z</dcterms:modified>
</cp:coreProperties>
</file>

<file path=docProps/custom.xml><?xml version="1.0" encoding="utf-8"?>
<Properties xmlns="http://schemas.openxmlformats.org/officeDocument/2006/custom-properties" xmlns:vt="http://schemas.openxmlformats.org/officeDocument/2006/docPropsVTypes"/>
</file>