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f6c3ff920f447e6ff5b8b9f80898057033914fe"/>
    <w:p>
      <w:pPr>
        <w:pStyle w:val="Heading1"/>
      </w:pPr>
      <w:r>
        <w:t xml:space="preserve">Undergraduate Thesis: The Role of a Military Officer in the United States Chicago</w:t>
      </w:r>
    </w:p>
    <w:p>
      <w:pPr>
        <w:pStyle w:val="FirstParagraph"/>
      </w:pPr>
      <w:r>
        <w:t xml:space="preserve">This undergraduate thesis explores the multifaceted responsibilities, historical context, and contemporary significance of a</w:t>
      </w:r>
      <w:r>
        <w:t xml:space="preserve"> </w:t>
      </w:r>
      <w:r>
        <w:rPr>
          <w:bCs/>
          <w:b/>
        </w:rPr>
        <w:t xml:space="preserve">Military Officer</w:t>
      </w:r>
      <w:r>
        <w:t xml:space="preserve"> </w:t>
      </w:r>
      <w:r>
        <w:t xml:space="preserve">within the framework of</w:t>
      </w:r>
      <w:r>
        <w:t xml:space="preserve"> </w:t>
      </w:r>
      <w:r>
        <w:rPr>
          <w:bCs/>
          <w:b/>
        </w:rPr>
        <w:t xml:space="preserve">United States Chicago</w:t>
      </w:r>
      <w:r>
        <w:t xml:space="preserve">. As a major metropolitan hub with deep ties to national defense and civic engagement, Chicago serves as a unique lens through which to analyze the evolution of military leadership in urban America. By examining the interplay between military service, local governance, and societal needs in this city, this thesis aims to illuminate how</w:t>
      </w:r>
      <w:r>
        <w:t xml:space="preserve"> </w:t>
      </w:r>
      <w:r>
        <w:rPr>
          <w:bCs/>
          <w:b/>
        </w:rPr>
        <w:t xml:space="preserve">Military Officers</w:t>
      </w:r>
      <w:r>
        <w:t xml:space="preserve"> </w:t>
      </w:r>
      <w:r>
        <w:t xml:space="preserve">contribute to both national security and community resilience.</w:t>
      </w:r>
    </w:p>
    <w:bookmarkStart w:id="20" w:name="introduction"/>
    <w:p>
      <w:pPr>
        <w:pStyle w:val="Heading2"/>
      </w:pPr>
      <w:r>
        <w:t xml:space="preserve">Introduction</w:t>
      </w:r>
    </w:p>
    <w:p>
      <w:pPr>
        <w:pStyle w:val="FirstParagraph"/>
      </w:pPr>
      <w:r>
        <w:t xml:space="preserve">The United States Chicago has long been a crossroads of cultural, economic, and strategic importance. As the third-largest city in the U.S. and a key transportation center, Chicago’s role in national defense has evolved from its early days as a frontier settlement to its current status as a vital node in military logistics and homeland security initiatives. Within this context,</w:t>
      </w:r>
      <w:r>
        <w:t xml:space="preserve"> </w:t>
      </w:r>
      <w:r>
        <w:rPr>
          <w:bCs/>
          <w:b/>
        </w:rPr>
        <w:t xml:space="preserve">Military Officers</w:t>
      </w:r>
      <w:r>
        <w:t xml:space="preserve"> </w:t>
      </w:r>
      <w:r>
        <w:t xml:space="preserve">play a pivotal role, balancing the demands of service to the nation with the responsibilities of fostering civic duty and leadership within Chicago’s diverse population. This thesis investigates how</w:t>
      </w:r>
      <w:r>
        <w:t xml:space="preserve"> </w:t>
      </w:r>
      <w:r>
        <w:rPr>
          <w:bCs/>
          <w:b/>
        </w:rPr>
        <w:t xml:space="preserve">Military Officers</w:t>
      </w:r>
      <w:r>
        <w:t xml:space="preserve"> </w:t>
      </w:r>
      <w:r>
        <w:t xml:space="preserve">navigate these dual roles, emphasizing their impact on both military operations and local communities.</w:t>
      </w:r>
    </w:p>
    <w:bookmarkEnd w:id="20"/>
    <w:bookmarkStart w:id="21" w:name="X2290829959345f52af86fc95144a1139613c613"/>
    <w:p>
      <w:pPr>
        <w:pStyle w:val="Heading2"/>
      </w:pPr>
      <w:r>
        <w:t xml:space="preserve">Historical Context: Military Officers in Chicago</w:t>
      </w:r>
    </w:p>
    <w:p>
      <w:pPr>
        <w:pStyle w:val="FirstParagraph"/>
      </w:pPr>
      <w:r>
        <w:t xml:space="preserve">Chicago’s history with the military dates back to the 19th century, when its strategic location along the Great Lakes made it a critical staging ground for Union forces during the Civil War. The city later became a hub for military innovation, including advancements in logistics and infrastructure. In the 20th century, Chicago emerged as a key center for training and deployment during global conflicts such as World War I and II.</w:t>
      </w:r>
      <w:r>
        <w:t xml:space="preserve"> </w:t>
      </w:r>
      <w:r>
        <w:rPr>
          <w:bCs/>
          <w:b/>
        </w:rPr>
        <w:t xml:space="preserve">Military Officers</w:t>
      </w:r>
      <w:r>
        <w:t xml:space="preserve"> </w:t>
      </w:r>
      <w:r>
        <w:t xml:space="preserve">stationed in Chicago during these periods not only oversaw operations but also worked closely with local authorities to ensure the safety of civilians, demonstrating an early model of military-civilian collaboration.</w:t>
      </w:r>
    </w:p>
    <w:bookmarkEnd w:id="21"/>
    <w:bookmarkStart w:id="23" w:name="X2e5ce54e5c8cdea673547753e80041c5f7ccba1"/>
    <w:p>
      <w:pPr>
        <w:pStyle w:val="Heading2"/>
      </w:pPr>
      <w:r>
        <w:t xml:space="preserve">The Modern Role of a Military Officer in Chicago</w:t>
      </w:r>
    </w:p>
    <w:p>
      <w:pPr>
        <w:pStyle w:val="FirstParagraph"/>
      </w:pPr>
      <w:r>
        <w:t xml:space="preserve">Today,</w:t>
      </w:r>
      <w:r>
        <w:t xml:space="preserve"> </w:t>
      </w:r>
      <w:r>
        <w:rPr>
          <w:bCs/>
          <w:b/>
        </w:rPr>
        <w:t xml:space="preserve">Military Officers</w:t>
      </w:r>
      <w:r>
        <w:t xml:space="preserve"> </w:t>
      </w:r>
      <w:r>
        <w:t xml:space="preserve">in</w:t>
      </w:r>
      <w:r>
        <w:t xml:space="preserve"> </w:t>
      </w:r>
      <w:r>
        <w:rPr>
          <w:bCs/>
          <w:b/>
        </w:rPr>
        <w:t xml:space="preserve">United States Chicago</w:t>
      </w:r>
      <w:r>
        <w:t xml:space="preserve"> </w:t>
      </w:r>
      <w:r>
        <w:t xml:space="preserve">operate within a complex landscape that includes active-duty assignments, reserve service, and community engagement. The U.S. Army’s 3rd Infantry Division and the Air Force’s 332nd Air Expeditionary Wing have bases in the region, contributing to both national defense and local economic development. Additionally, Chicago hosts institutions such as the University of Chicago’s</w:t>
      </w:r>
      <w:r>
        <w:t xml:space="preserve"> </w:t>
      </w:r>
      <w:hyperlink r:id="rId22">
        <w:r>
          <w:rPr>
            <w:rStyle w:val="Hyperlink"/>
          </w:rPr>
          <w:t xml:space="preserve">Department of Defense Studies</w:t>
        </w:r>
      </w:hyperlink>
      <w:r>
        <w:t xml:space="preserve">, which trains future leaders in military strategy and ethics. These programs underscore how</w:t>
      </w:r>
      <w:r>
        <w:t xml:space="preserve"> </w:t>
      </w:r>
      <w:r>
        <w:rPr>
          <w:bCs/>
          <w:b/>
        </w:rPr>
        <w:t xml:space="preserve">Military Officers</w:t>
      </w:r>
      <w:r>
        <w:t xml:space="preserve"> </w:t>
      </w:r>
      <w:r>
        <w:t xml:space="preserve">are integral to both academic and practical aspects of national security.</w:t>
      </w:r>
    </w:p>
    <w:p>
      <w:pPr>
        <w:pStyle w:val="BodyText"/>
      </w:pPr>
      <w:r>
        <w:t xml:space="preserve">A key aspect of a</w:t>
      </w:r>
      <w:r>
        <w:t xml:space="preserve"> </w:t>
      </w:r>
      <w:r>
        <w:rPr>
          <w:bCs/>
          <w:b/>
        </w:rPr>
        <w:t xml:space="preserve">Military Officer</w:t>
      </w:r>
      <w:r>
        <w:t xml:space="preserve">’s role in Chicago is their responsibility for disaster response and homeland security. The city’s vulnerability to extreme weather events, such as tornadoes and flooding, necessitates close coordination between the National Guard and local emergency management agencies.</w:t>
      </w:r>
      <w:r>
        <w:t xml:space="preserve"> </w:t>
      </w:r>
      <w:r>
        <w:rPr>
          <w:bCs/>
          <w:b/>
        </w:rPr>
        <w:t xml:space="preserve">Military Officers</w:t>
      </w:r>
      <w:r>
        <w:t xml:space="preserve"> </w:t>
      </w:r>
      <w:r>
        <w:t xml:space="preserve">lead these efforts, ensuring that the city’s infrastructure remains resilient while also serving as role models for civic preparedness.</w:t>
      </w:r>
    </w:p>
    <w:bookmarkEnd w:id="23"/>
    <w:bookmarkStart w:id="24" w:name="educational-and-civic-contributions"/>
    <w:p>
      <w:pPr>
        <w:pStyle w:val="Heading2"/>
      </w:pPr>
      <w:r>
        <w:t xml:space="preserve">Educational and Civic Contributions</w:t>
      </w:r>
    </w:p>
    <w:p>
      <w:pPr>
        <w:pStyle w:val="FirstParagraph"/>
      </w:pPr>
      <w:r>
        <w:t xml:space="preserve">Beyond operational duties,</w:t>
      </w:r>
      <w:r>
        <w:t xml:space="preserve"> </w:t>
      </w:r>
      <w:r>
        <w:rPr>
          <w:bCs/>
          <w:b/>
        </w:rPr>
        <w:t xml:space="preserve">Military Officers</w:t>
      </w:r>
      <w:r>
        <w:t xml:space="preserve"> </w:t>
      </w:r>
      <w:r>
        <w:t xml:space="preserve">in Chicago actively engage in educational initiatives. The U.S. Military Academy’s ROTC program at the University of Illinois at Chicago, for example, provides students with leadership training and scholarships while fostering a pipeline of future officers. These programs highlight how</w:t>
      </w:r>
      <w:r>
        <w:t xml:space="preserve"> </w:t>
      </w:r>
      <w:r>
        <w:rPr>
          <w:bCs/>
          <w:b/>
        </w:rPr>
        <w:t xml:space="preserve">United States Chicago</w:t>
      </w:r>
      <w:r>
        <w:t xml:space="preserve"> </w:t>
      </w:r>
      <w:r>
        <w:t xml:space="preserve">leverages its military presence to cultivate informed citizens who can contribute to both national and local governance.</w:t>
      </w:r>
    </w:p>
    <w:p>
      <w:pPr>
        <w:pStyle w:val="BodyText"/>
      </w:pPr>
      <w:r>
        <w:t xml:space="preserve">Moreover,</w:t>
      </w:r>
      <w:r>
        <w:t xml:space="preserve"> </w:t>
      </w:r>
      <w:r>
        <w:rPr>
          <w:bCs/>
          <w:b/>
        </w:rPr>
        <w:t xml:space="preserve">Military Officers</w:t>
      </w:r>
      <w:r>
        <w:t xml:space="preserve"> </w:t>
      </w:r>
      <w:r>
        <w:t xml:space="preserve">in Chicago frequently participate in community outreach, from organizing youth mentorship programs to advocating for veterans’ rights. Their work bridges the gap between the armed forces and civilian life, reinforcing trust and mutual respect between military personnel and residents.</w:t>
      </w:r>
    </w:p>
    <w:bookmarkEnd w:id="24"/>
    <w:bookmarkStart w:id="25"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Military Officers</w:t>
      </w:r>
      <w:r>
        <w:t xml:space="preserve"> </w:t>
      </w:r>
      <w:r>
        <w:t xml:space="preserve">in Chicago face unique challenges. The city’s diverse population requires leaders who can navigate cultural differences while maintaining a unified mission. Additionally, the demands of urban living—such as high crime rates and economic disparities—necessitate adaptive strategies that balance military priorities with social responsibility.</w:t>
      </w:r>
    </w:p>
    <w:p>
      <w:pPr>
        <w:pStyle w:val="BodyText"/>
      </w:pPr>
      <w:r>
        <w:t xml:space="preserve">However, these challenges also present opportunities for innovation. Chicago’s robust network of nonprofits and academic institutions provides</w:t>
      </w:r>
      <w:r>
        <w:t xml:space="preserve"> </w:t>
      </w:r>
      <w:r>
        <w:rPr>
          <w:bCs/>
          <w:b/>
        </w:rPr>
        <w:t xml:space="preserve">Military Officers</w:t>
      </w:r>
      <w:r>
        <w:t xml:space="preserve"> </w:t>
      </w:r>
      <w:r>
        <w:t xml:space="preserve">with resources to address issues like veteran homelessness, mental health support, and STEM education. By collaborating with these groups, officers can amplify their impact beyond traditional military roles.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United States Chicago</w:t>
      </w:r>
      <w:r>
        <w:t xml:space="preserve"> </w:t>
      </w:r>
      <w:r>
        <w:t xml:space="preserve">is both dynamic and essential. From historical contributions to modern-day leadership in disaster response and community engagement, these officers exemplify the intersection of national service and civic responsibility. As Chicago continues to evolve as a global city, its</w:t>
      </w:r>
      <w:r>
        <w:t xml:space="preserve"> </w:t>
      </w:r>
      <w:r>
        <w:rPr>
          <w:bCs/>
          <w:b/>
        </w:rPr>
        <w:t xml:space="preserve">Military Officers</w:t>
      </w:r>
      <w:r>
        <w:t xml:space="preserve"> </w:t>
      </w:r>
      <w:r>
        <w:t xml:space="preserve">remain critical to ensuring security, fostering resilience, and promoting the values of duty, honor, and service that define their profession.</w:t>
      </w:r>
    </w:p>
    <w:p>
      <w:pPr>
        <w:pStyle w:val="BodyText"/>
      </w:pPr>
      <w:r>
        <w:t xml:space="preserve">This undergraduate thesis underscores the importance of studying</w:t>
      </w:r>
      <w:r>
        <w:t xml:space="preserve"> </w:t>
      </w:r>
      <w:r>
        <w:rPr>
          <w:bCs/>
          <w:b/>
        </w:rPr>
        <w:t xml:space="preserve">Military Officers</w:t>
      </w:r>
      <w:r>
        <w:t xml:space="preserve"> </w:t>
      </w:r>
      <w:r>
        <w:t xml:space="preserve">not only as guardians of national defense but also as vital contributors to the social fabric of</w:t>
      </w:r>
      <w:r>
        <w:t xml:space="preserve"> </w:t>
      </w:r>
      <w:r>
        <w:rPr>
          <w:bCs/>
          <w:b/>
        </w:rPr>
        <w:t xml:space="preserve">United States Chicago</w:t>
      </w:r>
      <w:r>
        <w:t xml:space="preserve">. Their experiences and leadership provide a blueprint for understanding how military service can be harmonized with urban life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hicagouniversity.edu" TargetMode="External" /></Relationships>
</file>

<file path=word/_rels/footnotes.xml.rels><?xml version="1.0" encoding="UTF-8"?><Relationships xmlns="http://schemas.openxmlformats.org/package/2006/relationships"><Relationship Type="http://schemas.openxmlformats.org/officeDocument/2006/relationships/hyperlink" Id="rId22" Target="https://www.chicago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the United States Chicago</dc:title>
  <dc:creator/>
  <dc:language>en</dc:language>
  <cp:keywords/>
  <dcterms:created xsi:type="dcterms:W3CDTF">2026-07-25T03:29:24Z</dcterms:created>
  <dcterms:modified xsi:type="dcterms:W3CDTF">2026-07-25T03:29:24Z</dcterms:modified>
</cp:coreProperties>
</file>

<file path=docProps/custom.xml><?xml version="1.0" encoding="utf-8"?>
<Properties xmlns="http://schemas.openxmlformats.org/officeDocument/2006/custom-properties" xmlns:vt="http://schemas.openxmlformats.org/officeDocument/2006/docPropsVTypes"/>
</file>