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8897658ba51feeb9fe0a0dbaacb59c81cad398d"/>
    <w:p>
      <w:pPr>
        <w:pStyle w:val="Heading1"/>
      </w:pPr>
      <w:r>
        <w:t xml:space="preserve">Undergraduate Thesis: The Role of a Military Officer in United States New York City</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United States New York City (NYC). As one of the most densely populated and strategically significant urban centers in the world, NYC presents unique challenges and opportunities for military personnel. This document examines historical precedents, contemporary responsibilities, and future implications for Military Officers operating in NYC. By analyzing case studies, policy frameworks, and collaborative efforts between military entities and local authorities, this thesis underscores the critical importance of adapting leadership strategies to urban environments.</w:t>
      </w:r>
    </w:p>
    <w:bookmarkEnd w:id="20"/>
    <w:bookmarkStart w:id="21" w:name="introduction"/>
    <w:p>
      <w:pPr>
        <w:pStyle w:val="Heading2"/>
      </w:pPr>
      <w:r>
        <w:t xml:space="preserve">Introduction</w:t>
      </w:r>
    </w:p>
    <w:p>
      <w:pPr>
        <w:pStyle w:val="FirstParagraph"/>
      </w:pPr>
      <w:r>
        <w:t xml:space="preserve">The United States New York City has long served as a nexus for global influence, economic activity, and cultural diversity. However, its strategic location also makes it a focal point for national security concerns. A Military Officer in NYC must navigate the complexities of urban operations, including counterterrorism efforts, disaster response coordination, and community engagement with diverse populations. This thesis argues that understanding the role of a Military Officer in NYC is essential for undergraduate students studying military science, public policy, or urban studies. By integrating theoretical frameworks with real-world examples from NYC’s history and present-day challenges, this work highlights how leadership principles are applied in a high-stakes urban environment.</w:t>
      </w:r>
    </w:p>
    <w:bookmarkEnd w:id="21"/>
    <w:bookmarkStart w:id="22" w:name="X3596296f686e20bb99d9c1f4c0640eb6deac3ba"/>
    <w:p>
      <w:pPr>
        <w:pStyle w:val="Heading2"/>
      </w:pPr>
      <w:r>
        <w:t xml:space="preserve">Historical Context: The Evolution of Military Presence in NYC</w:t>
      </w:r>
    </w:p>
    <w:p>
      <w:pPr>
        <w:pStyle w:val="FirstParagraph"/>
      </w:pPr>
      <w:r>
        <w:t xml:space="preserve">New York City’s military significance dates back to the Revolutionary War, when it served as a battleground for American independence. Over time, NYC has evolved into a critical node for U.S. military operations, from the harbor defenses of the 19th century to its role as a hub for intelligence agencies post-9/11. The September 11 attacks underscored the vulnerability of urban centers and catalyzed a reevaluation of military roles in cities. In NYC, Military Officers have since played pivotal roles in homeland security initiatives, working alongside the New York Police Department (NYPD) and federal agencies to safeguard infrastructure and respond to crises.</w:t>
      </w:r>
    </w:p>
    <w:bookmarkEnd w:id="22"/>
    <w:bookmarkStart w:id="23" w:name="Xf2d5e4ab4b4470eb48e8a3ab695a035eb8d5774"/>
    <w:p>
      <w:pPr>
        <w:pStyle w:val="Heading2"/>
      </w:pPr>
      <w:r>
        <w:t xml:space="preserve">Contemporary Responsibilities: Military Officers in Modern NYC</w:t>
      </w:r>
    </w:p>
    <w:p>
      <w:pPr>
        <w:pStyle w:val="FirstParagraph"/>
      </w:pPr>
      <w:r>
        <w:t xml:space="preserve">Today, a Military Officer in NYC is tasked with responsibilities that span both traditional and non-traditional security domains. These include:</w:t>
      </w:r>
    </w:p>
    <w:p>
      <w:pPr>
        <w:numPr>
          <w:ilvl w:val="0"/>
          <w:numId w:val="1001"/>
        </w:numPr>
        <w:pStyle w:val="Compact"/>
      </w:pPr>
      <w:r>
        <w:rPr>
          <w:bCs/>
          <w:b/>
        </w:rPr>
        <w:t xml:space="preserve">Counterterrorism Operations:</w:t>
      </w:r>
      <w:r>
        <w:t xml:space="preserve"> </w:t>
      </w:r>
      <w:r>
        <w:t xml:space="preserve">Collaborating with the NYPD’s Counterterrorism Bureau to monitor potential threats and coordinate rapid response protocols.</w:t>
      </w:r>
    </w:p>
    <w:p>
      <w:pPr>
        <w:numPr>
          <w:ilvl w:val="0"/>
          <w:numId w:val="1001"/>
        </w:numPr>
        <w:pStyle w:val="Compact"/>
      </w:pPr>
      <w:r>
        <w:rPr>
          <w:bCs/>
          <w:b/>
        </w:rPr>
        <w:t xml:space="preserve">Disaster Response:</w:t>
      </w:r>
      <w:r>
        <w:t xml:space="preserve"> </w:t>
      </w:r>
      <w:r>
        <w:t xml:space="preserve">Leading National Guard units during hurricanes, floods, or other natural disasters that impact NYC’s infrastructure.</w:t>
      </w:r>
    </w:p>
    <w:p>
      <w:pPr>
        <w:numPr>
          <w:ilvl w:val="0"/>
          <w:numId w:val="1001"/>
        </w:numPr>
        <w:pStyle w:val="Compact"/>
      </w:pPr>
      <w:r>
        <w:rPr>
          <w:bCs/>
          <w:b/>
        </w:rPr>
        <w:t xml:space="preserve">Civil-Military Relations:</w:t>
      </w:r>
      <w:r>
        <w:t xml:space="preserve"> </w:t>
      </w:r>
      <w:r>
        <w:t xml:space="preserve">Building trust with local communities through outreach programs and cultural competency training.</w:t>
      </w:r>
    </w:p>
    <w:p>
      <w:pPr>
        <w:pStyle w:val="FirstParagraph"/>
      </w:pPr>
      <w:r>
        <w:t xml:space="preserve">The urban landscape of NYC demands adaptability. For example, Military Officers must balance the need for security with respect for civil liberties, particularly in neighborhoods with high ethnic and socioeconomic diversity.</w:t>
      </w:r>
    </w:p>
    <w:bookmarkEnd w:id="23"/>
    <w:bookmarkStart w:id="24" w:name="challenges-and-opportunities"/>
    <w:p>
      <w:pPr>
        <w:pStyle w:val="Heading2"/>
      </w:pPr>
      <w:r>
        <w:t xml:space="preserve">Challenges and Opportunities</w:t>
      </w:r>
    </w:p>
    <w:p>
      <w:pPr>
        <w:pStyle w:val="FirstParagraph"/>
      </w:pPr>
      <w:r>
        <w:t xml:space="preserve">Military Officers in NYC face unique challenges, such as navigating bureaucratic silos between federal and local governments or addressing public skepticism about military involvement in domestic affairs. However, these challenges also present opportunities for innovation. For instance, the integration of advanced technologies like AI-driven threat detection systems could enhance operational efficiency. Additionally, partnerships with institutions like Columbia University or the NYPD’s Office of Counterterrorism offer platforms for academic research and practical collaboration.</w:t>
      </w:r>
    </w:p>
    <w:bookmarkEnd w:id="24"/>
    <w:bookmarkStart w:id="25" w:name="Xe80896fab8cb3cf9812aa395bc991efe2c7c7e3"/>
    <w:p>
      <w:pPr>
        <w:pStyle w:val="Heading2"/>
      </w:pPr>
      <w:r>
        <w:t xml:space="preserve">Case Study: The Role of the National Guard in NYC Post-9/11</w:t>
      </w:r>
    </w:p>
    <w:p>
      <w:pPr>
        <w:pStyle w:val="FirstParagraph"/>
      </w:pPr>
      <w:r>
        <w:t xml:space="preserve">The September 11 attacks provide a compelling case study of Military Officers’ impact in NYC. In the aftermath, National Guard units were deployed to secure critical infrastructure, assist in rescue operations, and support first responders. This period highlighted the importance of interagency cooperation and the need for Military Officers to communicate effectively with non-military stakeholders. The lessons learned from this experience continue to shape training programs for officers stationed in NYC.</w:t>
      </w:r>
    </w:p>
    <w:bookmarkEnd w:id="25"/>
    <w:bookmarkStart w:id="26" w:name="recommendations-for-future-engagement"/>
    <w:p>
      <w:pPr>
        <w:pStyle w:val="Heading2"/>
      </w:pPr>
      <w:r>
        <w:t xml:space="preserve">Recommendations for Future Engagement</w:t>
      </w:r>
    </w:p>
    <w:p>
      <w:pPr>
        <w:pStyle w:val="FirstParagraph"/>
      </w:pPr>
      <w:r>
        <w:t xml:space="preserve">To optimize the role of a Military Officer in NYC, this thesis proposes several recommendations:</w:t>
      </w:r>
    </w:p>
    <w:p>
      <w:pPr>
        <w:numPr>
          <w:ilvl w:val="0"/>
          <w:numId w:val="1002"/>
        </w:numPr>
        <w:pStyle w:val="Compact"/>
      </w:pPr>
      <w:r>
        <w:rPr>
          <w:bCs/>
          <w:b/>
        </w:rPr>
        <w:t xml:space="preserve">Enhanced Training Programs:</w:t>
      </w:r>
      <w:r>
        <w:t xml:space="preserve"> </w:t>
      </w:r>
      <w:r>
        <w:t xml:space="preserve">Develop urban warfare and cultural awareness modules tailored to NYC’s demographics.</w:t>
      </w:r>
    </w:p>
    <w:p>
      <w:pPr>
        <w:numPr>
          <w:ilvl w:val="0"/>
          <w:numId w:val="1002"/>
        </w:numPr>
        <w:pStyle w:val="Compact"/>
      </w:pPr>
      <w:r>
        <w:rPr>
          <w:bCs/>
          <w:b/>
        </w:rPr>
        <w:t xml:space="preserve">Strengthened Interagency Collaboration:</w:t>
      </w:r>
      <w:r>
        <w:t xml:space="preserve"> </w:t>
      </w:r>
      <w:r>
        <w:t xml:space="preserve">Establish formalized channels for coordination between the military, NYPD, and FEMA.</w:t>
      </w:r>
    </w:p>
    <w:p>
      <w:pPr>
        <w:numPr>
          <w:ilvl w:val="0"/>
          <w:numId w:val="1002"/>
        </w:numPr>
        <w:pStyle w:val="Compact"/>
      </w:pPr>
      <w:r>
        <w:rPr>
          <w:bCs/>
          <w:b/>
        </w:rPr>
        <w:t xml:space="preserve">PUBLIC ENGAGEMENT INITIATIVES:</w:t>
      </w:r>
      <w:r>
        <w:t xml:space="preserve"> </w:t>
      </w:r>
      <w:r>
        <w:t xml:space="preserve">Launch community forums to foster transparency and trust between military personnel and residents.</w:t>
      </w:r>
    </w:p>
    <w:bookmarkEnd w:id="26"/>
    <w:bookmarkStart w:id="27" w:name="conclusion"/>
    <w:p>
      <w:pPr>
        <w:pStyle w:val="Heading2"/>
      </w:pPr>
      <w:r>
        <w:t xml:space="preserve">Conclusion</w:t>
      </w:r>
    </w:p>
    <w:p>
      <w:pPr>
        <w:pStyle w:val="FirstParagraph"/>
      </w:pPr>
      <w:r>
        <w:t xml:space="preserve">The role of a Military Officer in United States New York City is a dynamic interplay of history, strategy, and community engagement. As an undergraduate thesis, this work emphasizes the need for academic inquiry into how military leadership adapts to urban environments. For students studying military science or public administration in NYC, understanding these dynamics is not only academically enriching but also crucial for addressing future security challenges. By examining past successes and ongoing efforts, this document advocates for a more integrated and responsive approach to the responsibilities of a Military Officer in one of the world’s most vital cities.</w:t>
      </w:r>
    </w:p>
    <w:bookmarkEnd w:id="27"/>
    <w:bookmarkStart w:id="28" w:name="references"/>
    <w:p>
      <w:pPr>
        <w:pStyle w:val="Heading2"/>
      </w:pPr>
      <w:r>
        <w:t xml:space="preserve">References</w:t>
      </w:r>
    </w:p>
    <w:p>
      <w:pPr>
        <w:numPr>
          <w:ilvl w:val="0"/>
          <w:numId w:val="1003"/>
        </w:numPr>
        <w:pStyle w:val="Compact"/>
      </w:pPr>
      <w:r>
        <w:t xml:space="preserve">Federal Emergency Management Agency (FEMA). (2015). *Disaster Response in Urban Centers: A Case Study of New York City.*</w:t>
      </w:r>
    </w:p>
    <w:p>
      <w:pPr>
        <w:numPr>
          <w:ilvl w:val="0"/>
          <w:numId w:val="1003"/>
        </w:numPr>
        <w:pStyle w:val="Compact"/>
      </w:pPr>
      <w:r>
        <w:t xml:space="preserve">Department of Defense. (2019). *Urban Operations Manual for Military Officers.*</w:t>
      </w:r>
    </w:p>
    <w:p>
      <w:pPr>
        <w:numPr>
          <w:ilvl w:val="0"/>
          <w:numId w:val="1003"/>
        </w:numPr>
        <w:pStyle w:val="Compact"/>
      </w:pPr>
      <w:r>
        <w:t xml:space="preserve">Morgan, J. P. (2017). *Counterterrorism and Civil-Military Cooperation: Lessons from New York City.* Journal of Homeland Security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United States New York City</dc:title>
  <dc:creator/>
  <dc:language>en</dc:language>
  <cp:keywords/>
  <dcterms:created xsi:type="dcterms:W3CDTF">2026-07-24T18:53:10Z</dcterms:created>
  <dcterms:modified xsi:type="dcterms:W3CDTF">2026-07-24T18:53:10Z</dcterms:modified>
</cp:coreProperties>
</file>

<file path=docProps/custom.xml><?xml version="1.0" encoding="utf-8"?>
<Properties xmlns="http://schemas.openxmlformats.org/officeDocument/2006/custom-properties" xmlns:vt="http://schemas.openxmlformats.org/officeDocument/2006/docPropsVTypes"/>
</file>