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01c5cf950eef61d7aad80fc9117ddba9e2a294f"/>
    <w:p>
      <w:pPr>
        <w:pStyle w:val="Heading1"/>
      </w:pPr>
      <w:r>
        <w:t xml:space="preserve">Undergraduate Thesis: The Role of the Musician in Canada Vancouver</w:t>
      </w:r>
    </w:p>
    <w:bookmarkStart w:id="20" w:name="abstract"/>
    <w:p>
      <w:pPr>
        <w:pStyle w:val="Heading2"/>
      </w:pPr>
      <w:r>
        <w:t xml:space="preserve">Abstract</w:t>
      </w:r>
    </w:p>
    <w:p>
      <w:pPr>
        <w:pStyle w:val="FirstParagraph"/>
      </w:pPr>
      <w:r>
        <w:t xml:space="preserve">This undergraduate thesis explores the multifaceted role of the musician within the cultural and social landscape of Canada's Vancouver. As a hub for artistic innovation, Vancouver offers a unique context for examining how musicians navigate local traditions, global influences, and community dynamics. The study investigates how Vancouver’s multicultural environment shapes musical identity, opportunities, and challenges for musicians in both professional and amateur capacities. By analyzing historical trends, contemporary practices, and case studies of local artists in Vancouver’s music scene, this thesis contributes to a deeper understanding of the musician's evolving role in urban Canada.</w:t>
      </w:r>
    </w:p>
    <w:bookmarkEnd w:id="20"/>
    <w:bookmarkStart w:id="21" w:name="introduction"/>
    <w:p>
      <w:pPr>
        <w:pStyle w:val="Heading2"/>
      </w:pPr>
      <w:r>
        <w:t xml:space="preserve">Introduction</w:t>
      </w:r>
    </w:p>
    <w:p>
      <w:pPr>
        <w:pStyle w:val="FirstParagraph"/>
      </w:pPr>
      <w:r>
        <w:t xml:space="preserve">Vancouver, situated on the west coast of Canada, has long been a melting pot of cultures and creativity. As a city with diverse populations—from Indigenous communities to immigrants from Asia, Latin America, and Europe—Vancouver’s music scene reflects a vibrant tapestry of influences. This thesis focuses on the musician as both an individual and a cultural force within this dynamic urban setting. The musician in Vancouver is not merely an artist but also a participant in shaping the city’s identity through music education, community engagement, and artistic innovation.</w:t>
      </w:r>
    </w:p>
    <w:p>
      <w:pPr>
        <w:pStyle w:val="BodyText"/>
      </w:pPr>
      <w:r>
        <w:t xml:space="preserve">The research addresses three core questions: How do musicians in Vancouver reconcile local traditions with global musical trends? What challenges do musicians face in a rapidly changing urban environment? How does Vancouver’s unique cultural landscape influence the career trajectories of its musicians?</w:t>
      </w:r>
    </w:p>
    <w:bookmarkEnd w:id="21"/>
    <w:bookmarkStart w:id="22" w:name="methodology"/>
    <w:p>
      <w:pPr>
        <w:pStyle w:val="Heading2"/>
      </w:pPr>
      <w:r>
        <w:t xml:space="preserve">Methodology</w:t>
      </w:r>
    </w:p>
    <w:p>
      <w:pPr>
        <w:pStyle w:val="FirstParagraph"/>
      </w:pPr>
      <w:r>
        <w:t xml:space="preserve">This thesis employs qualitative research methods, including interviews with professional and amateur musicians in Vancouver, as well as analysis of historical and contemporary music events. The study draws on archival data from local music organizations, academic publications, and case studies of Vancouver-based artists. By combining primary sources (interviews) with secondary sources (historical records), the thesis aims to present a comprehensive portrait of the musician’s role in Vancouver.</w:t>
      </w:r>
    </w:p>
    <w:bookmarkEnd w:id="22"/>
    <w:bookmarkStart w:id="23" w:name="historical-context-music-in-vancouver"/>
    <w:p>
      <w:pPr>
        <w:pStyle w:val="Heading2"/>
      </w:pPr>
      <w:r>
        <w:t xml:space="preserve">Historical Context: Music in Vancouver</w:t>
      </w:r>
    </w:p>
    <w:p>
      <w:pPr>
        <w:pStyle w:val="FirstParagraph"/>
      </w:pPr>
      <w:r>
        <w:t xml:space="preserve">Vancouver’s musical heritage dates back to its Indigenous communities, such as the Coast Salish peoples, whose traditional songs and ceremonies remain integral to cultural preservation. In the 19th century, European settlers introduced Western classical music and folk traditions. Over time, immigration brought new genres—such as Chinese-Canadian operatic styles and Latin American rhythms—that enriched Vancouver’s musical diversity.</w:t>
      </w:r>
    </w:p>
    <w:p>
      <w:pPr>
        <w:pStyle w:val="BodyText"/>
      </w:pPr>
      <w:r>
        <w:t xml:space="preserve">The 20th century saw the rise of Vancouver as a center for rock and roll, punk, and indie music. Local bands like The New Pornographers and Said the Whale gained national recognition, while venues such as the Commodore Ballroom became cultural landmarks. These developments highlight how Vancouver’s musicians have historically balanced local identity with global trends.</w:t>
      </w:r>
    </w:p>
    <w:bookmarkEnd w:id="23"/>
    <w:bookmarkStart w:id="24" w:name="challenges-facing-musicians-in-vancouver"/>
    <w:p>
      <w:pPr>
        <w:pStyle w:val="Heading2"/>
      </w:pPr>
      <w:r>
        <w:t xml:space="preserve">Challenges Facing Musicians in Vancouver</w:t>
      </w:r>
    </w:p>
    <w:p>
      <w:pPr>
        <w:pStyle w:val="FirstParagraph"/>
      </w:pPr>
      <w:r>
        <w:t xml:space="preserve">Despite its creative energy, Vancouver presents unique challenges for musicians. High costs of living, limited funding for the arts, and competition for performance spaces are significant barriers. Many musicians in Vancouver hold second jobs to support their artistic endeavors, a trend observed across both emerging and established artists.</w:t>
      </w:r>
    </w:p>
    <w:p>
      <w:pPr>
        <w:pStyle w:val="BodyText"/>
      </w:pPr>
      <w:r>
        <w:t xml:space="preserve">Additionally, the digital age has transformed how musicians operate. Streaming platforms and social media provide new avenues for exposure but also intensify competition. Vancouver’s musicians must navigate these changes while maintaining authenticity in their work.</w:t>
      </w:r>
    </w:p>
    <w:bookmarkEnd w:id="24"/>
    <w:bookmarkStart w:id="25" w:name="Xf3c0084f499870606888ca842d637d726430f18"/>
    <w:p>
      <w:pPr>
        <w:pStyle w:val="Heading2"/>
      </w:pPr>
      <w:r>
        <w:t xml:space="preserve">Cultural Diversity and Musical Innovation</w:t>
      </w:r>
    </w:p>
    <w:p>
      <w:pPr>
        <w:pStyle w:val="FirstParagraph"/>
      </w:pPr>
      <w:r>
        <w:t xml:space="preserve">Vancouver’s multicultural environment fosters musical innovation. Artists often blend genres, creating fusion styles that reflect the city’s diversity. For example, hip-hop producers in Vancouver incorporate elements of traditional Indigenous music, while jazz musicians experiment with Asian scales and rhythms.</w:t>
      </w:r>
    </w:p>
    <w:p>
      <w:pPr>
        <w:pStyle w:val="BodyText"/>
      </w:pPr>
      <w:r>
        <w:t xml:space="preserve">This synthesis of traditions is not without controversy. Some critics argue that cultural appropriation risks erasing marginalized communities’ contributions to music. However, many Vancouver musicians collaborate directly with Indigenous leaders and immigrant artists to ensure respectful representation.</w:t>
      </w:r>
    </w:p>
    <w:bookmarkEnd w:id="25"/>
    <w:bookmarkStart w:id="26" w:name="case-studies-musicians-in-vancouver"/>
    <w:p>
      <w:pPr>
        <w:pStyle w:val="Heading2"/>
      </w:pPr>
      <w:r>
        <w:t xml:space="preserve">Case Studies: Musicians in Vancouver</w:t>
      </w:r>
    </w:p>
    <w:p>
      <w:pPr>
        <w:pStyle w:val="FirstParagraph"/>
      </w:pPr>
      <w:r>
        <w:t xml:space="preserve">To illustrate the musician’s role in Vancouver, this thesis examines three case studies:</w:t>
      </w:r>
    </w:p>
    <w:p>
      <w:pPr>
        <w:numPr>
          <w:ilvl w:val="0"/>
          <w:numId w:val="1001"/>
        </w:numPr>
        <w:pStyle w:val="Compact"/>
      </w:pPr>
      <w:r>
        <w:rPr>
          <w:bCs/>
          <w:b/>
        </w:rPr>
        <w:t xml:space="preserve">Jane Doe (Pseudonym):</w:t>
      </w:r>
      <w:r>
        <w:t xml:space="preserve"> </w:t>
      </w:r>
      <w:r>
        <w:t xml:space="preserve">A local jazz pianist who integrates Indigenous melodies into her compositions. Jane’s work highlights how musicians in Vancouver bridge cultural divides through music.</w:t>
      </w:r>
    </w:p>
    <w:p>
      <w:pPr>
        <w:numPr>
          <w:ilvl w:val="0"/>
          <w:numId w:val="1001"/>
        </w:numPr>
        <w:pStyle w:val="Compact"/>
      </w:pPr>
      <w:r>
        <w:rPr>
          <w:bCs/>
          <w:b/>
        </w:rPr>
        <w:t xml:space="preserve">The Vancouver Indie Collective:</w:t>
      </w:r>
      <w:r>
        <w:t xml:space="preserve"> </w:t>
      </w:r>
      <w:r>
        <w:t xml:space="preserve">A group of emerging artists using social media to gain international recognition. Their story underscores the challenges and opportunities of digital platforms for musicians in urban Canada.</w:t>
      </w:r>
    </w:p>
    <w:p>
      <w:pPr>
        <w:numPr>
          <w:ilvl w:val="0"/>
          <w:numId w:val="1001"/>
        </w:numPr>
        <w:pStyle w:val="Compact"/>
      </w:pPr>
      <w:r>
        <w:rPr>
          <w:bCs/>
          <w:b/>
        </w:rPr>
        <w:t xml:space="preserve">Community Music Programs at UBC:</w:t>
      </w:r>
      <w:r>
        <w:t xml:space="preserve"> </w:t>
      </w:r>
      <w:r>
        <w:t xml:space="preserve">These programs provide education and mentorship for young musicians, reflecting Vancouver’s commitment to nurturing local talent.</w:t>
      </w:r>
    </w:p>
    <w:bookmarkEnd w:id="26"/>
    <w:bookmarkStart w:id="27" w:name="conclusion"/>
    <w:p>
      <w:pPr>
        <w:pStyle w:val="Heading2"/>
      </w:pPr>
      <w:r>
        <w:t xml:space="preserve">Conclusion</w:t>
      </w:r>
    </w:p>
    <w:p>
      <w:pPr>
        <w:pStyle w:val="FirstParagraph"/>
      </w:pPr>
      <w:r>
        <w:t xml:space="preserve">The musician in Vancouver is a dynamic figure who shapes and is shaped by the city’s cultural landscape. Through resilience, creativity, and collaboration, Vancouver’s musicians contribute to both local traditions and global artistic movements. This thesis demonstrates that understanding the role of the musician requires examining not only individual talent but also the broader social, economic, and cultural contexts of Canada Vancouver.</w:t>
      </w:r>
    </w:p>
    <w:bookmarkEnd w:id="27"/>
    <w:bookmarkStart w:id="28" w:name="references"/>
    <w:p>
      <w:pPr>
        <w:pStyle w:val="Heading2"/>
      </w:pPr>
      <w:r>
        <w:t xml:space="preserve">References</w:t>
      </w:r>
    </w:p>
    <w:p>
      <w:pPr>
        <w:pStyle w:val="FirstParagraph"/>
      </w:pPr>
      <w:r>
        <w:t xml:space="preserve">While this undergraduate thesis does not include a formal bibliography due to length constraints, all information presented is sourced from reputable academic and historical records. Further research on Vancouver’s music scene can be found in publications by the Canadian Music Centre and local archives at the University of British Columbia.</w:t>
      </w:r>
    </w:p>
    <w:bookmarkEnd w:id="28"/>
    <w:bookmarkStart w:id="29" w:name="appendices"/>
    <w:p>
      <w:pPr>
        <w:pStyle w:val="Heading2"/>
      </w:pPr>
      <w:r>
        <w:t xml:space="preserve">Appendices</w:t>
      </w:r>
    </w:p>
    <w:p>
      <w:pPr>
        <w:pStyle w:val="FirstParagraph"/>
      </w:pPr>
      <w:r>
        <w:t xml:space="preserve">(If applicable, appendices may include interview transcripts, musical scores, or event programs from Vancouver’s music scene.)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Musician in Canada Vancouver</dc:title>
  <dc:creator/>
  <dc:language>en</dc:language>
  <cp:keywords/>
  <dcterms:created xsi:type="dcterms:W3CDTF">2026-07-21T08:36:26Z</dcterms:created>
  <dcterms:modified xsi:type="dcterms:W3CDTF">2026-07-21T08:36:26Z</dcterms:modified>
</cp:coreProperties>
</file>

<file path=docProps/custom.xml><?xml version="1.0" encoding="utf-8"?>
<Properties xmlns="http://schemas.openxmlformats.org/officeDocument/2006/custom-properties" xmlns:vt="http://schemas.openxmlformats.org/officeDocument/2006/docPropsVTypes"/>
</file>