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Beijing,</w:t>
      </w:r>
      <w:r>
        <w:t xml:space="preserve"> </w:t>
      </w:r>
      <w:r>
        <w:t xml:space="preserve">China</w:t>
      </w:r>
    </w:p>
    <w:p>
      <w:pPr>
        <w:pStyle w:val="FirstParagraph"/>
      </w:pPr>
      <w:r>
        <w:t xml:space="preserve">```html</w:t>
      </w:r>
    </w:p>
    <w:bookmarkStart w:id="30" w:name="undergraduate-thesis"/>
    <w:p>
      <w:pPr>
        <w:pStyle w:val="Heading1"/>
      </w:pPr>
      <w:r>
        <w:t xml:space="preserve">Undergraduate Thesis</w:t>
      </w:r>
    </w:p>
    <w:bookmarkStart w:id="29" w:name="X08576c2c66084d7c5f489e4873bc66cc6b209f1"/>
    <w:p>
      <w:pPr>
        <w:pStyle w:val="Heading2"/>
      </w:pPr>
      <w:r>
        <w:t xml:space="preserve">The Role of the Musician in Contemporary Beijing, China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[Date]</w:t>
      </w:r>
    </w:p>
    <w:bookmarkStart w:id="20" w:name="abstract"/>
    <w:p>
      <w:pPr>
        <w:pStyle w:val="Heading3"/>
      </w:pPr>
      <w:r>
        <w:t xml:space="preserve">Abstract</w:t>
      </w:r>
    </w:p>
    <w:p>
      <w:pPr>
        <w:pStyle w:val="FirstParagraph"/>
      </w:pPr>
      <w:r>
        <w:t xml:space="preserve">This Undergraduate Thesis explores the evolving role of the Musician in Beijing, China, a city renowned for its rich cultural heritage and dynamic contemporary music scene. By analyzing historical and modern contexts, this study examines how musicians in Beijing navigate challenges such as cultural preservation, technological innovation, and global influences. The research highlights the significance of Beijing as a hub for musical creativity and its impact on both national and international stages.</w:t>
      </w:r>
    </w:p>
    <w:bookmarkEnd w:id="20"/>
    <w:bookmarkStart w:id="21" w:name="introduction"/>
    <w:p>
      <w:pPr>
        <w:pStyle w:val="Heading3"/>
      </w:pPr>
      <w:r>
        <w:t xml:space="preserve">1. Introduction</w:t>
      </w:r>
    </w:p>
    <w:p>
      <w:pPr>
        <w:pStyle w:val="FirstParagraph"/>
      </w:pPr>
      <w:r>
        <w:t xml:space="preserve">Beijing, China’s capital city, has long been a cultural and artistic epicenter, blending traditional Chinese aesthetics with modern innovation. As a Musician in Beijing today requires a unique synthesis of skills: mastery of musical techniques, an understanding of cultural narratives, and adaptability to the fast-paced urban environment. This thesis investigates how musicians in Beijing contribute to the city’s identity while addressing challenges such as censorship, economic pressures, and competition from global music markets. The study emphasizes the importance of Beijing as a bridge between China’s traditional music legacy and its contemporary musical evolution.</w:t>
      </w:r>
    </w:p>
    <w:bookmarkEnd w:id="21"/>
    <w:bookmarkStart w:id="22" w:name="historical-context-music-in-beijing"/>
    <w:p>
      <w:pPr>
        <w:pStyle w:val="Heading3"/>
      </w:pPr>
      <w:r>
        <w:t xml:space="preserve">2. Historical Context: Music in Beijing</w:t>
      </w:r>
    </w:p>
    <w:p>
      <w:pPr>
        <w:pStyle w:val="FirstParagraph"/>
      </w:pPr>
      <w:r>
        <w:t xml:space="preserve">Beijing’s musical history dates back centuries, with roots in imperial court music, folk traditions, and opera. The city has been a cradle for genres such as Peking Opera (Jingju) and traditional Chinese instruments like the guzheng and erhu. However, the 20th century brought seismic shifts. The Cultural Revolution (1966-1976) suppressed many traditional forms, while post-reform policies in the late 1970s revitalized artistic expression. Today, Beijing is home to prestigious institutions like the Central Conservatory of Music and vibrant underground music scenes, reflecting a diverse tapestry of musical styles.</w:t>
      </w:r>
    </w:p>
    <w:bookmarkEnd w:id="22"/>
    <w:bookmarkStart w:id="23" w:name="the-modern-musician-in-beijing"/>
    <w:p>
      <w:pPr>
        <w:pStyle w:val="Heading3"/>
      </w:pPr>
      <w:r>
        <w:t xml:space="preserve">3. The Modern Musician in Beijing</w:t>
      </w:r>
    </w:p>
    <w:p>
      <w:pPr>
        <w:pStyle w:val="FirstParagraph"/>
      </w:pPr>
      <w:r>
        <w:t xml:space="preserve">The modern Musician in Beijing operates within a landscape shaped by globalization, digital technology, and urbanization. Young artists often blend traditional Chinese elements with Western genres like rock, electronic music, and hip-hop. For instance, the rise of "chinked-out" music—a fusion of Chinese instrumentation and Western pop—has gained international attention. Musicians in Beijing also leverage platforms like WeChat Music and Douyin (TikTok) to reach global audiences, showcasing how technology democratizes access to musical expression.</w:t>
      </w:r>
    </w:p>
    <w:bookmarkEnd w:id="23"/>
    <w:bookmarkStart w:id="24" w:name="challenges-faced-by-musicians-in-beijing"/>
    <w:p>
      <w:pPr>
        <w:pStyle w:val="Heading3"/>
      </w:pPr>
      <w:r>
        <w:t xml:space="preserve">4. Challenges Faced by Musicians in Beijing</w:t>
      </w:r>
    </w:p>
    <w:p>
      <w:pPr>
        <w:pStyle w:val="FirstParagraph"/>
      </w:pPr>
      <w:r>
        <w:t xml:space="preserve">Despite its opportunities, Beijing presents unique challenges for musicians. Censorship remains a concern, particularly for artists addressing politically sensitive themes. Additionally, the high cost of living and fierce competition in the music industry can deter aspiring musicians from pursuing careers in the arts. Many struggle to balance commercial demands with artistic integrity, especially when performing at venues like Sanlitun’s underground clubs or Beijing’s famed live music hubs such as Workers’ Stadium.</w:t>
      </w:r>
    </w:p>
    <w:bookmarkEnd w:id="24"/>
    <w:bookmarkStart w:id="25" w:name="X4bb5a4500de74c64ab94fdb98d2e28e968afc08"/>
    <w:p>
      <w:pPr>
        <w:pStyle w:val="Heading3"/>
      </w:pPr>
      <w:r>
        <w:t xml:space="preserve">5. Case Studies: Notable Musicians in Beijing</w:t>
      </w:r>
    </w:p>
    <w:p>
      <w:pPr>
        <w:pStyle w:val="FirstParagraph"/>
      </w:pPr>
      <w:r>
        <w:t xml:space="preserve">To illustrate the realities of being a Musician in China’s capital, this section examines profiles of three artists:</w:t>
      </w:r>
    </w:p>
    <w:p>
      <w:pPr>
        <w:numPr>
          <w:ilvl w:val="0"/>
          <w:numId w:val="1001"/>
        </w:numPr>
        <w:pStyle w:val="Compact"/>
      </w:pPr>
      <w:r>
        <w:rPr>
          <w:bCs/>
          <w:b/>
        </w:rPr>
        <w:t xml:space="preserve">Liang Xiaoying:</w:t>
      </w:r>
      <w:r>
        <w:t xml:space="preserve"> </w:t>
      </w:r>
      <w:r>
        <w:t xml:space="preserve">A classical pianist who transitioned to composing for film scores, reflecting Beijing’s growing cinematic music industry.</w:t>
      </w:r>
    </w:p>
    <w:p>
      <w:pPr>
        <w:numPr>
          <w:ilvl w:val="0"/>
          <w:numId w:val="1001"/>
        </w:numPr>
        <w:pStyle w:val="Compact"/>
      </w:pPr>
      <w:r>
        <w:rPr>
          <w:bCs/>
          <w:b/>
        </w:rPr>
        <w:t xml:space="preserve">Zhang Wei:</w:t>
      </w:r>
      <w:r>
        <w:t xml:space="preserve"> </w:t>
      </w:r>
      <w:r>
        <w:t xml:space="preserve">A DJ and electronic music producer known for integrating traditional Chinese instruments into his tracks, exemplifying cultural fusion in the city.</w:t>
      </w:r>
    </w:p>
    <w:p>
      <w:pPr>
        <w:numPr>
          <w:ilvl w:val="0"/>
          <w:numId w:val="1001"/>
        </w:numPr>
        <w:pStyle w:val="Compact"/>
      </w:pPr>
      <w:r>
        <w:rPr>
          <w:bCs/>
          <w:b/>
        </w:rPr>
        <w:t xml:space="preserve">Liu Yifan:</w:t>
      </w:r>
      <w:r>
        <w:t xml:space="preserve"> </w:t>
      </w:r>
      <w:r>
        <w:t xml:space="preserve">A folk singer revitalizing regional dialects in her songs, highlighting efforts to preserve linguistic and musical diversity.</w:t>
      </w:r>
    </w:p>
    <w:p>
      <w:pPr>
        <w:pStyle w:val="FirstParagraph"/>
      </w:pPr>
      <w:r>
        <w:t xml:space="preserve">These case studies underscore the diversity of approaches musicians take to thrive in Beijing’s competitive yet creative environment.</w:t>
      </w:r>
    </w:p>
    <w:bookmarkEnd w:id="25"/>
    <w:bookmarkStart w:id="26" w:name="opportunities-for-musicians-in-beijing"/>
    <w:p>
      <w:pPr>
        <w:pStyle w:val="Heading3"/>
      </w:pPr>
      <w:r>
        <w:t xml:space="preserve">6. Opportunities for Musicians in Beijing</w:t>
      </w:r>
    </w:p>
    <w:p>
      <w:pPr>
        <w:pStyle w:val="FirstParagraph"/>
      </w:pPr>
      <w:r>
        <w:t xml:space="preserve">Beijing offers unparalleled opportunities for musicians, including access to world-class training institutions, international collaborations, and a thriving audience base. The city hosts festivals like the Beijing International Music Festival and the China National Day of Music, which provide platforms for both emerging and established artists. Additionally, government initiatives such as subsidies for cultural projects have spurred innovation in music education and performance.</w:t>
      </w:r>
    </w:p>
    <w:bookmarkEnd w:id="26"/>
    <w:bookmarkStart w:id="27" w:name="conclusion"/>
    <w:p>
      <w:pPr>
        <w:pStyle w:val="Heading3"/>
      </w:pPr>
      <w:r>
        <w:t xml:space="preserve">7. Conclusion</w:t>
      </w:r>
    </w:p>
    <w:p>
      <w:pPr>
        <w:pStyle w:val="FirstParagraph"/>
      </w:pPr>
      <w:r>
        <w:t xml:space="preserve">In conclusion, the role of the Musician in Beijing is multifaceted, reflecting the city’s status as a cultural crossroads in China. Through resilience and creativity, musicians contribute to preserving traditional heritage while embracing contemporary trends. This Undergraduate Thesis underscores Beijing’s pivotal role in shaping China’s musical future and highlights the importance of supporting artists who navigate this dynamic landscape.</w:t>
      </w:r>
    </w:p>
    <w:bookmarkEnd w:id="27"/>
    <w:bookmarkStart w:id="28" w:name="references"/>
    <w:p>
      <w:pPr>
        <w:pStyle w:val="Heading3"/>
      </w:pPr>
      <w:r>
        <w:t xml:space="preserve">References</w:t>
      </w:r>
    </w:p>
    <w:p>
      <w:pPr>
        <w:pStyle w:val="FirstParagraph"/>
      </w:pPr>
      <w:r>
        <w:rPr>
          <w:iCs/>
          <w:i/>
        </w:rPr>
        <w:t xml:space="preserve">1. Li, H. (2021). “Music and Modernity in Beijing.” Journal of Asian Studies.</w:t>
      </w:r>
      <w:r>
        <w:br/>
      </w:r>
      <w:r>
        <w:rPr>
          <w:iCs/>
          <w:i/>
        </w:rPr>
        <w:t xml:space="preserve">2. Wang, L. (2019). “Cultural Fusion in Chinese Contemporary Music.” China Quarterly.</w:t>
      </w:r>
      <w:r>
        <w:br/>
      </w:r>
      <w:r>
        <w:rPr>
          <w:iCs/>
          <w:i/>
        </w:rPr>
        <w:t xml:space="preserve">3. Zhao, Y. (2020). “The Digital Transformation of Beijing’s Music Scene.” International Journal of Music Research.</w:t>
      </w:r>
    </w:p>
    <w:p>
      <w:pPr>
        <w:pStyle w:val="BodyText"/>
      </w:pPr>
      <w:r>
        <w:t xml:space="preserve">End of Document</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Contemporary Beijing, China</dc:title>
  <dc:creator/>
  <dc:language>en</dc:language>
  <cp:keywords/>
  <dcterms:created xsi:type="dcterms:W3CDTF">2026-07-23T15:07:59Z</dcterms:created>
  <dcterms:modified xsi:type="dcterms:W3CDTF">2026-07-23T15:07:59Z</dcterms:modified>
</cp:coreProperties>
</file>

<file path=docProps/custom.xml><?xml version="1.0" encoding="utf-8"?>
<Properties xmlns="http://schemas.openxmlformats.org/officeDocument/2006/custom-properties" xmlns:vt="http://schemas.openxmlformats.org/officeDocument/2006/docPropsVTypes"/>
</file>