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3eaf09f5a2c7e2e4bd3a1273b15f573c04a92c"/>
    <w:p>
      <w:pPr>
        <w:pStyle w:val="Heading1"/>
      </w:pPr>
      <w:r>
        <w:t xml:space="preserve">Undergraduate Thesis: The Role of the Musician in China Guangzhou</w:t>
      </w:r>
    </w:p>
    <w:bookmarkStart w:id="20" w:name="abstract"/>
    <w:p>
      <w:pPr>
        <w:pStyle w:val="Heading2"/>
      </w:pPr>
      <w:r>
        <w:t xml:space="preserve">Abstract</w:t>
      </w:r>
    </w:p>
    <w:p>
      <w:pPr>
        <w:pStyle w:val="FirstParagraph"/>
      </w:pPr>
      <w:r>
        <w:t xml:space="preserve">This Undergraduate Thesis explores the evolving role of musicians within the cultural and social landscape of Guangzhou, China. As a major economic and cultural hub in southern China, Guangzhou has long been a melting pot of traditions, innovations, and artistic expressions. This study investigates how musicians in Guangzhou navigate the intersection of local heritage, contemporary trends, and global influences to shape their identities as artists. By analyzing historical contexts, current practices, and challenges faced by musicians in the city, this thesis highlights Guangzhou’s significance as a dynamic center for musical creativity in China.</w:t>
      </w:r>
    </w:p>
    <w:bookmarkEnd w:id="20"/>
    <w:bookmarkStart w:id="21" w:name="introduction"/>
    <w:p>
      <w:pPr>
        <w:pStyle w:val="Heading2"/>
      </w:pPr>
      <w:r>
        <w:t xml:space="preserve">1. Introduction</w:t>
      </w:r>
    </w:p>
    <w:p>
      <w:pPr>
        <w:pStyle w:val="FirstParagraph"/>
      </w:pPr>
      <w:r>
        <w:t xml:space="preserve">The city of Guangzhou, often referred to as the "City of Flowers," holds a unique position in China’s cultural geography. As one of the oldest cities in southern China and a key gateway for foreign trade, Guangzhou has historically been a crossroads for diverse musical traditions. From traditional Cantonese opera to modern pop music and experimental genres, Guangzhou’s musicians have played a pivotal role in preserving and redefining the city’s sonic identity.</w:t>
      </w:r>
    </w:p>
    <w:p>
      <w:pPr>
        <w:pStyle w:val="BodyText"/>
      </w:pPr>
      <w:r>
        <w:t xml:space="preserve">This Undergraduate Thesis focuses on the multifaceted contributions of musicians in Guangzhou, emphasizing their role as cultural ambassadors, innovators, and community connectors. It argues that understanding the experiences of Guangzhou’s musicians provides critical insights into broader trends in China’s musical landscape and the interplay between tradition and modernity.</w:t>
      </w:r>
    </w:p>
    <w:bookmarkEnd w:id="21"/>
    <w:bookmarkStart w:id="22" w:name="X1ca8c789574bc6b92f8cc46ca8052b162e80066"/>
    <w:p>
      <w:pPr>
        <w:pStyle w:val="Heading2"/>
      </w:pPr>
      <w:r>
        <w:t xml:space="preserve">2. Historical Context: Musician Traditions in Guangzhou</w:t>
      </w:r>
    </w:p>
    <w:p>
      <w:pPr>
        <w:pStyle w:val="FirstParagraph"/>
      </w:pPr>
      <w:r>
        <w:t xml:space="preserve">Guangzhou’s musical heritage dates back centuries, rooted in regional traditions such as Cantonese opera (Yue Opera) and folk music. These forms of expression were deeply tied to the city’s social fabric, often performed during festivals and community gatherings. Historically, musicians in Guangzhou were not only entertainers but also custodians of cultural memory, passing down stories through song.</w:t>
      </w:r>
    </w:p>
    <w:p>
      <w:pPr>
        <w:pStyle w:val="BodyText"/>
      </w:pPr>
      <w:r>
        <w:t xml:space="preserve">The 20th century saw a transformation as Guangzhou became more integrated into China’s national identity. The rise of modern genres like pop music and jazz during this period reflected the city’s openness to external influences while maintaining its distinct regional character. Today, Guangzhou is home to a thriving music scene that blends traditional and contemporary elements, creating a unique soundscape.</w:t>
      </w:r>
    </w:p>
    <w:bookmarkEnd w:id="22"/>
    <w:bookmarkStart w:id="23" w:name="X5e287428426562ea1df2e26081264e29b57d2e2"/>
    <w:p>
      <w:pPr>
        <w:pStyle w:val="Heading2"/>
      </w:pPr>
      <w:r>
        <w:t xml:space="preserve">3. Current Trends: Musicians in Contemporary Guangzhou</w:t>
      </w:r>
    </w:p>
    <w:p>
      <w:pPr>
        <w:pStyle w:val="FirstParagraph"/>
      </w:pPr>
      <w:r>
        <w:t xml:space="preserve">In recent decades, Guangzhou has emerged as a powerhouse for musical innovation. The city’s vibrant live music venues, such as those in the Liwan District and Tianhe District, attract both local and international artists. Additionally, digital platforms like Douyin (TikTok) and WeChat have enabled musicians to reach wider audiences while maintaining their connection to Guangzhou’s cultural roots.</w:t>
      </w:r>
    </w:p>
    <w:p>
      <w:pPr>
        <w:pStyle w:val="BodyText"/>
      </w:pPr>
      <w:r>
        <w:t xml:space="preserve">Local musicians often collaborate with global peers, participating in international music festivals such as the Guangzhou International Music Festival. This exchange of ideas has fostered a creative environment where traditional instruments like the guzheng and erhu are reimagined alongside electronic beats and hip-hop rhythms.</w:t>
      </w:r>
    </w:p>
    <w:bookmarkEnd w:id="23"/>
    <w:bookmarkStart w:id="24" w:name="X6d3058d8828c881ab7378d5336badb95aa2d799"/>
    <w:p>
      <w:pPr>
        <w:pStyle w:val="Heading2"/>
      </w:pPr>
      <w:r>
        <w:t xml:space="preserve">4. Challenges Faced by Musicians in Guangzhou</w:t>
      </w:r>
    </w:p>
    <w:p>
      <w:pPr>
        <w:pStyle w:val="FirstParagraph"/>
      </w:pPr>
      <w:r>
        <w:t xml:space="preserve">Despite its cultural vibrancy, Guangzhou presents challenges for musicians. Rapid urbanization has led to the displacement of traditional performance spaces, forcing artists to adapt to smaller venues or virtual platforms. Economic pressures also play a role; many musicians struggle to balance their creative work with more stable careers in sectors like education or technology.</w:t>
      </w:r>
    </w:p>
    <w:p>
      <w:pPr>
        <w:pStyle w:val="BodyText"/>
      </w:pPr>
      <w:r>
        <w:t xml:space="preserve">Additionally, the homogenization of music due to mass media and streaming services has raised concerns about the preservation of regional musical identities. Musicians in Guangzhou must navigate these pressures while striving to maintain authenticity and innovation.</w:t>
      </w:r>
    </w:p>
    <w:bookmarkEnd w:id="24"/>
    <w:bookmarkStart w:id="25" w:name="X4af6f762232995cbb1f0fccaba3a10495031fe0"/>
    <w:p>
      <w:pPr>
        <w:pStyle w:val="Heading2"/>
      </w:pPr>
      <w:r>
        <w:t xml:space="preserve">5. Case Studies: Prominent Musicians from Guangzhou</w:t>
      </w:r>
    </w:p>
    <w:p>
      <w:pPr>
        <w:pStyle w:val="FirstParagraph"/>
      </w:pPr>
      <w:r>
        <w:t xml:space="preserve">To illustrate the diversity of musicians in Guangzhou, this thesis examines several case studies. For instance, Liu Yifei, a contemporary pop singer from Guangzhou, has gained national fame for blending traditional Cantonese melodies with modern production techniques. Her success highlights the city’s role as a breeding ground for cross-cultural musical experimentation.</w:t>
      </w:r>
    </w:p>
    <w:p>
      <w:pPr>
        <w:pStyle w:val="BodyText"/>
      </w:pPr>
      <w:r>
        <w:t xml:space="preserve">Another example is the work of Zhang Wei, a composer who merges classical Chinese music with jazz. His compositions have been performed at international venues, showcasing Guangzhou’s capacity to produce artists who bridge Eastern and Western musical traditions.</w:t>
      </w:r>
    </w:p>
    <w:bookmarkEnd w:id="25"/>
    <w:bookmarkStart w:id="26" w:name="the-future-of-musician-in-guangzhou"/>
    <w:p>
      <w:pPr>
        <w:pStyle w:val="Heading2"/>
      </w:pPr>
      <w:r>
        <w:t xml:space="preserve">6. The Future of Musician in Guangzhou</w:t>
      </w:r>
    </w:p>
    <w:p>
      <w:pPr>
        <w:pStyle w:val="FirstParagraph"/>
      </w:pPr>
      <w:r>
        <w:t xml:space="preserve">The future of musicians in Guangzhou depends on the city’s ability to balance modernization with cultural preservation. Initiatives such as government-supported music education programs and community-led festivals are critical for sustaining this delicate equilibrium.</w:t>
      </w:r>
    </w:p>
    <w:p>
      <w:pPr>
        <w:pStyle w:val="BodyText"/>
      </w:pPr>
      <w:r>
        <w:t xml:space="preserve">Moreover, the rise of hybrid genres and digital platforms offers new opportunities for Guangzhou’s musicians to innovate while staying rooted in their heritage. As China continues its economic growth, Guangzhou is poised to remain a vital center for musical creativity, with its musicians playing a key role in shaping the nation’s cultural narrative.</w:t>
      </w:r>
    </w:p>
    <w:bookmarkEnd w:id="26"/>
    <w:bookmarkStart w:id="27" w:name="conclusion"/>
    <w:p>
      <w:pPr>
        <w:pStyle w:val="Heading2"/>
      </w:pPr>
      <w:r>
        <w:t xml:space="preserve">7. Conclusion</w:t>
      </w:r>
    </w:p>
    <w:p>
      <w:pPr>
        <w:pStyle w:val="FirstParagraph"/>
      </w:pPr>
      <w:r>
        <w:t xml:space="preserve">In conclusion, this Undergraduate Thesis underscores the enduring significance of musicians in Guangzhou as cultural custodians and innovators. Through their work, they preserve the city’s rich musical traditions while embracing global influences to create something uniquely their own. As China evolves, Guangzhou’s musicians will continue to be at the forefront of artistic expression, reflecting both the challenges and possibilities of a dynamic urban landscape.</w:t>
      </w:r>
    </w:p>
    <w:p>
      <w:pPr>
        <w:pStyle w:val="BodyText"/>
      </w:pPr>
      <w:r>
        <w:t xml:space="preserve">The study of musicians in Guangzhou is not only essential for understanding the city’s cultural identity but also for recognizing the broader role of art in shaping societal change. This thesis serves as a foundation for further research into the intersection of music, identity, and urban development in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China Guangzhou</dc:title>
  <dc:creator/>
  <dc:language>en</dc:language>
  <cp:keywords/>
  <dcterms:created xsi:type="dcterms:W3CDTF">2026-07-23T06:26:41Z</dcterms:created>
  <dcterms:modified xsi:type="dcterms:W3CDTF">2026-07-23T06:26:41Z</dcterms:modified>
</cp:coreProperties>
</file>

<file path=docProps/custom.xml><?xml version="1.0" encoding="utf-8"?>
<Properties xmlns="http://schemas.openxmlformats.org/officeDocument/2006/custom-properties" xmlns:vt="http://schemas.openxmlformats.org/officeDocument/2006/docPropsVTypes"/>
</file>